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38F6C" w14:textId="77777777" w:rsidR="00D34DC6" w:rsidRDefault="008F5A34" w:rsidP="00A24D7B">
      <w:pPr>
        <w:rPr>
          <w:noProof/>
        </w:rPr>
      </w:pPr>
      <w:r>
        <w:rPr>
          <w:noProof/>
        </w:rPr>
        <w:drawing>
          <wp:inline distT="0" distB="0" distL="0" distR="0" wp14:anchorId="2EC97327" wp14:editId="015376C3">
            <wp:extent cx="5730875" cy="13716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371600"/>
                    </a:xfrm>
                    <a:prstGeom prst="rect">
                      <a:avLst/>
                    </a:prstGeom>
                    <a:noFill/>
                  </pic:spPr>
                </pic:pic>
              </a:graphicData>
            </a:graphic>
          </wp:inline>
        </w:drawing>
      </w:r>
      <w:r w:rsidR="00B71831" w:rsidRPr="00B71831">
        <w:rPr>
          <w:noProof/>
        </w:rPr>
        <w:t xml:space="preserve"> </w:t>
      </w:r>
    </w:p>
    <w:p w14:paraId="324E6C1F" w14:textId="2E915135" w:rsidR="00155748" w:rsidRDefault="00813DC9" w:rsidP="00813DC9">
      <w:pPr>
        <w:pStyle w:val="Title"/>
      </w:pPr>
      <w:r>
        <w:t>Minutes Full Council 05/12/2024</w:t>
      </w:r>
    </w:p>
    <w:p w14:paraId="0529B8F4" w14:textId="2B974187" w:rsidR="0017185E" w:rsidRDefault="005E292A" w:rsidP="00813DC9">
      <w:pPr>
        <w:pStyle w:val="Subtitle"/>
      </w:pPr>
      <w:r>
        <w:t>Minutes of</w:t>
      </w:r>
      <w:r w:rsidR="00156C1C" w:rsidRPr="00AA6BF4">
        <w:t xml:space="preserve"> </w:t>
      </w:r>
      <w:r w:rsidR="00EB4F80" w:rsidRPr="00AA6BF4">
        <w:t xml:space="preserve">Full Council </w:t>
      </w:r>
      <w:r w:rsidR="00156C1C" w:rsidRPr="00AA6BF4">
        <w:t>Meeting of Hampton Parish Council</w:t>
      </w:r>
      <w:r w:rsidR="00005635" w:rsidRPr="00AA6BF4">
        <w:t xml:space="preserve"> </w:t>
      </w:r>
      <w:r w:rsidR="00AB1018" w:rsidRPr="00AA6BF4">
        <w:t>on 05</w:t>
      </w:r>
      <w:r w:rsidR="00005635" w:rsidRPr="00AA6BF4">
        <w:t xml:space="preserve"> December 202</w:t>
      </w:r>
      <w:r w:rsidR="001D52B6" w:rsidRPr="00AA6BF4">
        <w:t>4</w:t>
      </w:r>
      <w:r w:rsidR="00C734D3" w:rsidRPr="00AA6BF4">
        <w:t xml:space="preserve"> at 19.15</w:t>
      </w:r>
      <w:r w:rsidR="00E35810" w:rsidRPr="00AA6BF4">
        <w:t xml:space="preserve"> at </w:t>
      </w:r>
      <w:r w:rsidR="0017185E" w:rsidRPr="00AA6BF4">
        <w:t>Active Hampton, Beaumont Way</w:t>
      </w:r>
      <w:r w:rsidR="00F177B6" w:rsidRPr="00AA6BF4">
        <w:t xml:space="preserve">. </w:t>
      </w:r>
    </w:p>
    <w:p w14:paraId="0B00F601" w14:textId="2C4F5289" w:rsidR="0016605E" w:rsidRDefault="0016605E" w:rsidP="0016605E">
      <w:r>
        <w:t>Members present:</w:t>
      </w:r>
      <w:r w:rsidR="00B92245">
        <w:t xml:space="preserve"> </w:t>
      </w:r>
    </w:p>
    <w:tbl>
      <w:tblPr>
        <w:tblStyle w:val="TableGrid"/>
        <w:tblW w:w="9918" w:type="dxa"/>
        <w:tblLook w:val="04A0" w:firstRow="1" w:lastRow="0" w:firstColumn="1" w:lastColumn="0" w:noHBand="0" w:noVBand="1"/>
      </w:tblPr>
      <w:tblGrid>
        <w:gridCol w:w="2442"/>
        <w:gridCol w:w="2443"/>
        <w:gridCol w:w="2443"/>
        <w:gridCol w:w="2590"/>
      </w:tblGrid>
      <w:tr w:rsidR="00DB73FA" w14:paraId="7BC86D53" w14:textId="77777777" w:rsidTr="00966F4E">
        <w:tc>
          <w:tcPr>
            <w:tcW w:w="2442" w:type="dxa"/>
          </w:tcPr>
          <w:p w14:paraId="01A4A7C5" w14:textId="4D0FA6C8" w:rsidR="00DB73FA" w:rsidRDefault="000A671B" w:rsidP="0016605E">
            <w:r>
              <w:t>Antunes</w:t>
            </w:r>
          </w:p>
        </w:tc>
        <w:tc>
          <w:tcPr>
            <w:tcW w:w="2443" w:type="dxa"/>
          </w:tcPr>
          <w:p w14:paraId="24C4F354" w14:textId="074FAA28" w:rsidR="00DB73FA" w:rsidRDefault="004F21AD" w:rsidP="0016605E">
            <w:r>
              <w:t xml:space="preserve">H </w:t>
            </w:r>
            <w:proofErr w:type="spellStart"/>
            <w:r>
              <w:t>Filelds</w:t>
            </w:r>
            <w:proofErr w:type="spellEnd"/>
          </w:p>
        </w:tc>
        <w:tc>
          <w:tcPr>
            <w:tcW w:w="2443" w:type="dxa"/>
          </w:tcPr>
          <w:p w14:paraId="32B7B14A" w14:textId="723F647D" w:rsidR="00DB73FA" w:rsidRDefault="004F21AD" w:rsidP="0016605E">
            <w:r>
              <w:t>T Fields</w:t>
            </w:r>
          </w:p>
        </w:tc>
        <w:tc>
          <w:tcPr>
            <w:tcW w:w="2590" w:type="dxa"/>
          </w:tcPr>
          <w:p w14:paraId="4C1925B5" w14:textId="5835AB01" w:rsidR="00DB73FA" w:rsidRDefault="008236E2" w:rsidP="0016605E">
            <w:r>
              <w:t>Guyton</w:t>
            </w:r>
          </w:p>
        </w:tc>
      </w:tr>
      <w:tr w:rsidR="00DB73FA" w14:paraId="7EC2621F" w14:textId="77777777" w:rsidTr="00966F4E">
        <w:tc>
          <w:tcPr>
            <w:tcW w:w="2442" w:type="dxa"/>
          </w:tcPr>
          <w:p w14:paraId="53170622" w14:textId="6485FCAD" w:rsidR="00DB73FA" w:rsidRDefault="008236E2" w:rsidP="0016605E">
            <w:r>
              <w:t xml:space="preserve">B </w:t>
            </w:r>
            <w:proofErr w:type="spellStart"/>
            <w:r>
              <w:t>O’sullivan</w:t>
            </w:r>
            <w:proofErr w:type="spellEnd"/>
          </w:p>
        </w:tc>
        <w:tc>
          <w:tcPr>
            <w:tcW w:w="2443" w:type="dxa"/>
          </w:tcPr>
          <w:p w14:paraId="35531F4B" w14:textId="06F8005B" w:rsidR="00DB73FA" w:rsidRDefault="008236E2" w:rsidP="0016605E">
            <w:r>
              <w:t>Z O</w:t>
            </w:r>
            <w:r w:rsidR="008B3648">
              <w:t>’</w:t>
            </w:r>
            <w:r>
              <w:t>Sullivan</w:t>
            </w:r>
          </w:p>
        </w:tc>
        <w:tc>
          <w:tcPr>
            <w:tcW w:w="2443" w:type="dxa"/>
          </w:tcPr>
          <w:p w14:paraId="50E44B06" w14:textId="19441FE2" w:rsidR="00DB73FA" w:rsidRDefault="00DB73FA" w:rsidP="0016605E"/>
        </w:tc>
        <w:tc>
          <w:tcPr>
            <w:tcW w:w="2590" w:type="dxa"/>
          </w:tcPr>
          <w:p w14:paraId="611F09A8" w14:textId="51D37FC4" w:rsidR="00DB73FA" w:rsidRDefault="000E3153" w:rsidP="0016605E">
            <w:r>
              <w:t>Patel</w:t>
            </w:r>
          </w:p>
        </w:tc>
      </w:tr>
      <w:tr w:rsidR="00DB73FA" w14:paraId="1CE85E2B" w14:textId="77777777" w:rsidTr="00966F4E">
        <w:tc>
          <w:tcPr>
            <w:tcW w:w="2442" w:type="dxa"/>
          </w:tcPr>
          <w:p w14:paraId="023B3547" w14:textId="56963B42" w:rsidR="00DB73FA" w:rsidRDefault="000E3153" w:rsidP="0016605E">
            <w:r>
              <w:t>Pratt</w:t>
            </w:r>
            <w:r w:rsidR="008B3648">
              <w:t xml:space="preserve"> </w:t>
            </w:r>
          </w:p>
        </w:tc>
        <w:tc>
          <w:tcPr>
            <w:tcW w:w="2443" w:type="dxa"/>
          </w:tcPr>
          <w:p w14:paraId="34779B91" w14:textId="3F2516D6" w:rsidR="00DB73FA" w:rsidRDefault="00DB73FA" w:rsidP="0016605E"/>
        </w:tc>
        <w:tc>
          <w:tcPr>
            <w:tcW w:w="2443" w:type="dxa"/>
          </w:tcPr>
          <w:p w14:paraId="6B97DB0C" w14:textId="217C0463" w:rsidR="00DB73FA" w:rsidRDefault="000E3153" w:rsidP="0016605E">
            <w:r>
              <w:t>Sharp</w:t>
            </w:r>
          </w:p>
        </w:tc>
        <w:tc>
          <w:tcPr>
            <w:tcW w:w="2590" w:type="dxa"/>
          </w:tcPr>
          <w:p w14:paraId="3BBB563E" w14:textId="44E019E4" w:rsidR="00DB73FA" w:rsidRDefault="000E3153" w:rsidP="0016605E">
            <w:r>
              <w:t>Toynton Ward</w:t>
            </w:r>
            <w:r w:rsidR="00966F4E">
              <w:t xml:space="preserve"> (Chair)</w:t>
            </w:r>
          </w:p>
        </w:tc>
      </w:tr>
    </w:tbl>
    <w:p w14:paraId="6EEC9A56" w14:textId="3792BDCC" w:rsidR="00691F2D" w:rsidRDefault="000D0433" w:rsidP="0016605E">
      <w:r>
        <w:t>Also present: Locum Clerk/RFO B Boyer</w:t>
      </w:r>
      <w:r w:rsidR="000A671B">
        <w:t>. There were no members of the public</w:t>
      </w:r>
    </w:p>
    <w:p w14:paraId="6BEDB228" w14:textId="31C1EAA1" w:rsidR="0016605E" w:rsidRDefault="0016605E" w:rsidP="0016605E">
      <w:r>
        <w:t xml:space="preserve">Members absent: </w:t>
      </w:r>
    </w:p>
    <w:tbl>
      <w:tblPr>
        <w:tblStyle w:val="TableGrid"/>
        <w:tblW w:w="0" w:type="auto"/>
        <w:tblLook w:val="04A0" w:firstRow="1" w:lastRow="0" w:firstColumn="1" w:lastColumn="0" w:noHBand="0" w:noVBand="1"/>
      </w:tblPr>
      <w:tblGrid>
        <w:gridCol w:w="2442"/>
        <w:gridCol w:w="2443"/>
        <w:gridCol w:w="2443"/>
        <w:gridCol w:w="2443"/>
      </w:tblGrid>
      <w:tr w:rsidR="000D0433" w14:paraId="1D149086" w14:textId="77777777" w:rsidTr="000D0433">
        <w:tc>
          <w:tcPr>
            <w:tcW w:w="2442" w:type="dxa"/>
          </w:tcPr>
          <w:p w14:paraId="5837C798" w14:textId="6587D061" w:rsidR="000D0433" w:rsidRDefault="00966F4E" w:rsidP="0016605E">
            <w:r>
              <w:t>Otim</w:t>
            </w:r>
          </w:p>
        </w:tc>
        <w:tc>
          <w:tcPr>
            <w:tcW w:w="2443" w:type="dxa"/>
          </w:tcPr>
          <w:p w14:paraId="6EF10408" w14:textId="0CE9D43B" w:rsidR="000D0433" w:rsidRDefault="00D11A97" w:rsidP="0016605E">
            <w:r>
              <w:t>Ryan</w:t>
            </w:r>
          </w:p>
        </w:tc>
        <w:tc>
          <w:tcPr>
            <w:tcW w:w="2443" w:type="dxa"/>
          </w:tcPr>
          <w:p w14:paraId="2F34A3BD" w14:textId="5B257B74" w:rsidR="000D0433" w:rsidRDefault="00D11A97" w:rsidP="0016605E">
            <w:r>
              <w:t>Wiggin (Vice Chair)</w:t>
            </w:r>
          </w:p>
        </w:tc>
        <w:tc>
          <w:tcPr>
            <w:tcW w:w="2443" w:type="dxa"/>
          </w:tcPr>
          <w:p w14:paraId="117A54D1" w14:textId="77777777" w:rsidR="000D0433" w:rsidRDefault="000D0433" w:rsidP="0016605E"/>
        </w:tc>
      </w:tr>
    </w:tbl>
    <w:p w14:paraId="3D4FC38B" w14:textId="77777777" w:rsidR="0016605E" w:rsidRPr="0016605E" w:rsidRDefault="0016605E" w:rsidP="0016605E"/>
    <w:p w14:paraId="18C1CDAC" w14:textId="3EF14B4C" w:rsidR="008F5A34" w:rsidRPr="00B144CE" w:rsidRDefault="00B144CE" w:rsidP="00B144CE">
      <w:pPr>
        <w:jc w:val="center"/>
        <w:rPr>
          <w:rFonts w:asciiTheme="majorHAnsi" w:hAnsiTheme="majorHAnsi" w:cstheme="majorHAnsi"/>
          <w:b/>
          <w:color w:val="333333"/>
          <w:sz w:val="18"/>
          <w:szCs w:val="18"/>
          <w:shd w:val="clear" w:color="auto" w:fill="FFFFFF"/>
        </w:rPr>
      </w:pPr>
      <w:r>
        <w:rPr>
          <w:rFonts w:asciiTheme="majorHAnsi" w:hAnsiTheme="majorHAnsi" w:cstheme="majorHAnsi"/>
          <w:b/>
          <w:color w:val="333333"/>
          <w:sz w:val="18"/>
          <w:szCs w:val="18"/>
          <w:shd w:val="clear" w:color="auto" w:fill="FFFFFF"/>
        </w:rPr>
        <w:t>Members 1</w:t>
      </w:r>
      <w:r w:rsidR="00DD5F0E">
        <w:rPr>
          <w:rFonts w:asciiTheme="majorHAnsi" w:hAnsiTheme="majorHAnsi" w:cstheme="majorHAnsi"/>
          <w:b/>
          <w:color w:val="333333"/>
          <w:sz w:val="18"/>
          <w:szCs w:val="18"/>
          <w:shd w:val="clear" w:color="auto" w:fill="FFFFFF"/>
        </w:rPr>
        <w:t>3</w:t>
      </w:r>
      <w:r>
        <w:rPr>
          <w:rFonts w:asciiTheme="majorHAnsi" w:hAnsiTheme="majorHAnsi" w:cstheme="majorHAnsi"/>
          <w:b/>
          <w:color w:val="333333"/>
          <w:sz w:val="18"/>
          <w:szCs w:val="18"/>
          <w:shd w:val="clear" w:color="auto" w:fill="FFFFFF"/>
        </w:rPr>
        <w:t xml:space="preserve">/14 (Quorum 5)                                                                                               Meeting is open to members of the </w:t>
      </w:r>
      <w:r w:rsidR="00CD1679">
        <w:rPr>
          <w:rFonts w:asciiTheme="majorHAnsi" w:hAnsiTheme="majorHAnsi" w:cstheme="majorHAnsi"/>
          <w:b/>
          <w:color w:val="333333"/>
          <w:sz w:val="18"/>
          <w:szCs w:val="18"/>
          <w:shd w:val="clear" w:color="auto" w:fill="FFFFFF"/>
        </w:rPr>
        <w:t>public.</w:t>
      </w:r>
    </w:p>
    <w:tbl>
      <w:tblPr>
        <w:tblStyle w:val="TableGrid"/>
        <w:tblW w:w="9918" w:type="dxa"/>
        <w:tblInd w:w="-147" w:type="dxa"/>
        <w:tblLayout w:type="fixed"/>
        <w:tblLook w:val="04A0" w:firstRow="1" w:lastRow="0" w:firstColumn="1" w:lastColumn="0" w:noHBand="0" w:noVBand="1"/>
      </w:tblPr>
      <w:tblGrid>
        <w:gridCol w:w="1807"/>
        <w:gridCol w:w="6583"/>
        <w:gridCol w:w="1528"/>
      </w:tblGrid>
      <w:tr w:rsidR="004D6F71" w:rsidRPr="00CB389B" w14:paraId="780A559D" w14:textId="7F15914F" w:rsidTr="00C22FB5">
        <w:trPr>
          <w:trHeight w:val="680"/>
        </w:trPr>
        <w:tc>
          <w:tcPr>
            <w:tcW w:w="1807" w:type="dxa"/>
            <w:tcBorders>
              <w:left w:val="single" w:sz="4" w:space="0" w:color="auto"/>
              <w:right w:val="single" w:sz="4" w:space="0" w:color="auto"/>
            </w:tcBorders>
          </w:tcPr>
          <w:p w14:paraId="4E8E9238" w14:textId="0C78B45B" w:rsidR="004D6F71" w:rsidRPr="00CB389B" w:rsidRDefault="004D6F71" w:rsidP="008434F8">
            <w:pPr>
              <w:pStyle w:val="Heading1"/>
              <w:rPr>
                <w:rFonts w:ascii="Tahoma" w:hAnsi="Tahoma" w:cs="Tahoma"/>
                <w:highlight w:val="lightGray"/>
              </w:rPr>
            </w:pPr>
            <w:r w:rsidRPr="00CB389B">
              <w:rPr>
                <w:rFonts w:ascii="Tahoma" w:hAnsi="Tahoma" w:cs="Tahoma"/>
                <w:highlight w:val="lightGray"/>
              </w:rPr>
              <w:t>Item</w:t>
            </w:r>
          </w:p>
        </w:tc>
        <w:tc>
          <w:tcPr>
            <w:tcW w:w="6583" w:type="dxa"/>
            <w:tcBorders>
              <w:top w:val="single" w:sz="4" w:space="0" w:color="auto"/>
              <w:left w:val="single" w:sz="4" w:space="0" w:color="auto"/>
              <w:bottom w:val="single" w:sz="4" w:space="0" w:color="auto"/>
              <w:right w:val="single" w:sz="4" w:space="0" w:color="auto"/>
            </w:tcBorders>
            <w:shd w:val="clear" w:color="auto" w:fill="FFFFFF" w:themeFill="background1"/>
          </w:tcPr>
          <w:p w14:paraId="4E8C50F3" w14:textId="57678B51" w:rsidR="004D6F71" w:rsidRPr="00CB389B" w:rsidRDefault="004D6F71" w:rsidP="008434F8">
            <w:pPr>
              <w:pStyle w:val="Heading1"/>
              <w:rPr>
                <w:rFonts w:ascii="Tahoma" w:hAnsi="Tahoma" w:cs="Tahoma"/>
              </w:rPr>
            </w:pPr>
            <w:r>
              <w:rPr>
                <w:rFonts w:ascii="Tahoma" w:hAnsi="Tahoma" w:cs="Tahoma"/>
              </w:rPr>
              <w:t>Resolutions</w:t>
            </w:r>
          </w:p>
        </w:tc>
        <w:tc>
          <w:tcPr>
            <w:tcW w:w="1528" w:type="dxa"/>
            <w:tcBorders>
              <w:top w:val="single" w:sz="4" w:space="0" w:color="auto"/>
              <w:left w:val="single" w:sz="4" w:space="0" w:color="auto"/>
              <w:bottom w:val="single" w:sz="4" w:space="0" w:color="auto"/>
              <w:right w:val="single" w:sz="4" w:space="0" w:color="auto"/>
            </w:tcBorders>
            <w:shd w:val="clear" w:color="auto" w:fill="FFFFFF" w:themeFill="background1"/>
          </w:tcPr>
          <w:p w14:paraId="79747AE8" w14:textId="15D3DFAA" w:rsidR="004D6F71" w:rsidRPr="00CB389B" w:rsidRDefault="004D6F71" w:rsidP="008434F8">
            <w:pPr>
              <w:pStyle w:val="Heading1"/>
              <w:rPr>
                <w:rFonts w:ascii="Tahoma" w:hAnsi="Tahoma" w:cs="Tahoma"/>
                <w:highlight w:val="lightGray"/>
              </w:rPr>
            </w:pPr>
            <w:r>
              <w:rPr>
                <w:rFonts w:ascii="Tahoma" w:hAnsi="Tahoma" w:cs="Tahoma"/>
                <w:highlight w:val="lightGray"/>
              </w:rPr>
              <w:t>Action</w:t>
            </w:r>
          </w:p>
        </w:tc>
      </w:tr>
      <w:tr w:rsidR="004D6F71" w:rsidRPr="00CB389B" w14:paraId="49175B6F" w14:textId="2A68F88B" w:rsidTr="00C22FB5">
        <w:tc>
          <w:tcPr>
            <w:tcW w:w="1807" w:type="dxa"/>
            <w:vMerge w:val="restart"/>
            <w:tcBorders>
              <w:left w:val="single" w:sz="4" w:space="0" w:color="auto"/>
              <w:right w:val="single" w:sz="4" w:space="0" w:color="auto"/>
            </w:tcBorders>
          </w:tcPr>
          <w:p w14:paraId="4C85F306" w14:textId="3059A110" w:rsidR="004D6F71" w:rsidRDefault="004D6F71" w:rsidP="00997810">
            <w:pPr>
              <w:rPr>
                <w:rFonts w:cstheme="minorHAnsi"/>
                <w:b/>
                <w:szCs w:val="24"/>
              </w:rPr>
            </w:pPr>
            <w:bookmarkStart w:id="0" w:name="_Hlk168059087"/>
            <w:r>
              <w:rPr>
                <w:rFonts w:cstheme="minorHAnsi"/>
                <w:b/>
                <w:szCs w:val="24"/>
              </w:rPr>
              <w:t>107/12-2024</w:t>
            </w:r>
          </w:p>
          <w:p w14:paraId="37D98B92" w14:textId="2DB24FA8" w:rsidR="004D6F71" w:rsidRPr="00C83FB7" w:rsidRDefault="004D6F71" w:rsidP="00997810">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FCC3B9A" w14:textId="5CC8A400" w:rsidR="004D6F71" w:rsidRPr="00CB389B" w:rsidRDefault="004D6F71" w:rsidP="00997810">
            <w:pPr>
              <w:rPr>
                <w:rFonts w:cs="Tahoma"/>
                <w:b/>
                <w:bCs/>
                <w:szCs w:val="24"/>
              </w:rPr>
            </w:pPr>
            <w:r w:rsidRPr="00CB389B">
              <w:rPr>
                <w:rFonts w:cs="Tahoma"/>
                <w:b/>
                <w:szCs w:val="24"/>
              </w:rPr>
              <w:t xml:space="preserve">Public Forum </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813B541" w14:textId="77777777" w:rsidR="004D6F71" w:rsidRPr="00CB389B" w:rsidRDefault="004D6F71" w:rsidP="00997810">
            <w:pPr>
              <w:rPr>
                <w:rFonts w:cs="Tahoma"/>
                <w:b/>
                <w:szCs w:val="24"/>
              </w:rPr>
            </w:pPr>
          </w:p>
        </w:tc>
      </w:tr>
      <w:tr w:rsidR="004D6F71" w:rsidRPr="00CB389B" w14:paraId="328DC2C6" w14:textId="526DDD0C" w:rsidTr="00C22FB5">
        <w:tc>
          <w:tcPr>
            <w:tcW w:w="1807" w:type="dxa"/>
            <w:vMerge/>
            <w:tcBorders>
              <w:left w:val="single" w:sz="4" w:space="0" w:color="auto"/>
              <w:bottom w:val="single" w:sz="4" w:space="0" w:color="auto"/>
              <w:right w:val="single" w:sz="4" w:space="0" w:color="auto"/>
            </w:tcBorders>
          </w:tcPr>
          <w:p w14:paraId="2E6C6FE1" w14:textId="77777777" w:rsidR="004D6F71" w:rsidRPr="00C83FB7" w:rsidRDefault="004D6F71" w:rsidP="00997810">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727769FD" w14:textId="203D6DE2" w:rsidR="004D6F71" w:rsidRPr="008B000E" w:rsidRDefault="004D6F71" w:rsidP="008B000E">
            <w:pPr>
              <w:rPr>
                <w:rFonts w:cs="Tahoma"/>
                <w:bCs/>
              </w:rPr>
            </w:pPr>
            <w:r w:rsidRPr="008B000E">
              <w:rPr>
                <w:rStyle w:val="normaltextrun"/>
                <w:bCs/>
                <w:color w:val="000000" w:themeColor="text1"/>
              </w:rPr>
              <w:t xml:space="preserve">There were no members of the public present. </w:t>
            </w:r>
          </w:p>
          <w:p w14:paraId="110CC928" w14:textId="6A2A11BC" w:rsidR="004D6F71" w:rsidRPr="00CB389B" w:rsidRDefault="004D6F71" w:rsidP="008B000E"/>
        </w:tc>
        <w:tc>
          <w:tcPr>
            <w:tcW w:w="1528" w:type="dxa"/>
            <w:tcBorders>
              <w:top w:val="single" w:sz="4" w:space="0" w:color="auto"/>
              <w:left w:val="single" w:sz="4" w:space="0" w:color="auto"/>
              <w:bottom w:val="single" w:sz="4" w:space="0" w:color="auto"/>
              <w:right w:val="single" w:sz="4" w:space="0" w:color="auto"/>
            </w:tcBorders>
          </w:tcPr>
          <w:p w14:paraId="5BC604C7" w14:textId="77777777" w:rsidR="004D6F71" w:rsidRPr="008B000E" w:rsidRDefault="004D6F71" w:rsidP="008B000E">
            <w:pPr>
              <w:rPr>
                <w:rStyle w:val="normaltextrun"/>
                <w:bCs/>
                <w:color w:val="000000" w:themeColor="text1"/>
              </w:rPr>
            </w:pPr>
          </w:p>
        </w:tc>
      </w:tr>
      <w:bookmarkEnd w:id="0"/>
      <w:tr w:rsidR="004D6F71" w:rsidRPr="00CB389B" w14:paraId="0F052431" w14:textId="04CDF9FF" w:rsidTr="00C22FB5">
        <w:tc>
          <w:tcPr>
            <w:tcW w:w="1807" w:type="dxa"/>
            <w:vMerge w:val="restart"/>
            <w:tcBorders>
              <w:top w:val="single" w:sz="4" w:space="0" w:color="auto"/>
              <w:left w:val="single" w:sz="4" w:space="0" w:color="auto"/>
              <w:bottom w:val="single" w:sz="4" w:space="0" w:color="auto"/>
              <w:right w:val="single" w:sz="4" w:space="0" w:color="auto"/>
            </w:tcBorders>
            <w:hideMark/>
          </w:tcPr>
          <w:p w14:paraId="57FB7682" w14:textId="543F5E17" w:rsidR="004D6F71" w:rsidRDefault="004D6F71" w:rsidP="00997810">
            <w:pPr>
              <w:rPr>
                <w:rFonts w:cstheme="minorHAnsi"/>
                <w:b/>
                <w:szCs w:val="24"/>
              </w:rPr>
            </w:pPr>
            <w:r>
              <w:rPr>
                <w:rFonts w:cstheme="minorHAnsi"/>
                <w:b/>
                <w:szCs w:val="24"/>
              </w:rPr>
              <w:t>108/12-2024</w:t>
            </w:r>
          </w:p>
          <w:p w14:paraId="564DD0ED" w14:textId="740097EC" w:rsidR="004D6F71" w:rsidRPr="00C83FB7" w:rsidRDefault="004D6F71" w:rsidP="00306D15">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0254EC98" w14:textId="3A15B2C8" w:rsidR="004D6F71" w:rsidRPr="00CB389B" w:rsidRDefault="004D6F71" w:rsidP="00997810">
            <w:pPr>
              <w:rPr>
                <w:rFonts w:cs="Tahoma"/>
                <w:szCs w:val="24"/>
              </w:rPr>
            </w:pPr>
            <w:r w:rsidRPr="00CB389B">
              <w:rPr>
                <w:rFonts w:cs="Tahoma"/>
                <w:b/>
                <w:szCs w:val="24"/>
              </w:rPr>
              <w:t xml:space="preserve">To receive apologies of absence </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6CFC669A" w14:textId="77777777" w:rsidR="004D6F71" w:rsidRPr="00CB389B" w:rsidRDefault="004D6F71" w:rsidP="00997810">
            <w:pPr>
              <w:rPr>
                <w:rFonts w:cs="Tahoma"/>
                <w:b/>
                <w:szCs w:val="24"/>
              </w:rPr>
            </w:pPr>
          </w:p>
        </w:tc>
      </w:tr>
      <w:tr w:rsidR="004D6F71" w:rsidRPr="00CB389B" w14:paraId="3518C450" w14:textId="2C25D330" w:rsidTr="00C22FB5">
        <w:tc>
          <w:tcPr>
            <w:tcW w:w="1807" w:type="dxa"/>
            <w:vMerge/>
            <w:tcBorders>
              <w:top w:val="single" w:sz="4" w:space="0" w:color="auto"/>
              <w:left w:val="single" w:sz="4" w:space="0" w:color="auto"/>
              <w:bottom w:val="single" w:sz="4" w:space="0" w:color="auto"/>
              <w:right w:val="single" w:sz="4" w:space="0" w:color="auto"/>
            </w:tcBorders>
            <w:hideMark/>
          </w:tcPr>
          <w:p w14:paraId="534A1C48" w14:textId="77777777" w:rsidR="004D6F71" w:rsidRPr="00C83FB7" w:rsidRDefault="004D6F71" w:rsidP="00997810">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7589734A" w14:textId="25B48D7B" w:rsidR="004D6F71" w:rsidRPr="00CB389B" w:rsidRDefault="004D6F71" w:rsidP="00997810">
            <w:pPr>
              <w:rPr>
                <w:rFonts w:cs="Tahoma"/>
                <w:szCs w:val="24"/>
              </w:rPr>
            </w:pPr>
            <w:r>
              <w:rPr>
                <w:rFonts w:cs="Tahoma"/>
                <w:szCs w:val="24"/>
              </w:rPr>
              <w:t xml:space="preserve">Cllrs Otis (health), Ryan (work commitments), and Wiggin (family commitments) gave their apologies, which were accepted by the council. Cllrs T Fields (19.30) Pratt (19.52) had given apologies for a late arrival. </w:t>
            </w:r>
          </w:p>
        </w:tc>
        <w:tc>
          <w:tcPr>
            <w:tcW w:w="1528" w:type="dxa"/>
            <w:tcBorders>
              <w:top w:val="single" w:sz="4" w:space="0" w:color="auto"/>
              <w:left w:val="single" w:sz="4" w:space="0" w:color="auto"/>
              <w:bottom w:val="single" w:sz="4" w:space="0" w:color="auto"/>
              <w:right w:val="single" w:sz="4" w:space="0" w:color="auto"/>
            </w:tcBorders>
          </w:tcPr>
          <w:p w14:paraId="4223950E" w14:textId="77777777" w:rsidR="004D6F71" w:rsidRDefault="004D6F71" w:rsidP="00997810">
            <w:pPr>
              <w:rPr>
                <w:rFonts w:cs="Tahoma"/>
                <w:szCs w:val="24"/>
              </w:rPr>
            </w:pPr>
          </w:p>
        </w:tc>
      </w:tr>
      <w:tr w:rsidR="004D6F71" w:rsidRPr="00CB389B" w14:paraId="6107662B" w14:textId="4269FFE8" w:rsidTr="00C22FB5">
        <w:tc>
          <w:tcPr>
            <w:tcW w:w="1807" w:type="dxa"/>
            <w:vMerge w:val="restart"/>
            <w:tcBorders>
              <w:top w:val="single" w:sz="4" w:space="0" w:color="auto"/>
              <w:left w:val="single" w:sz="4" w:space="0" w:color="auto"/>
              <w:bottom w:val="single" w:sz="4" w:space="0" w:color="auto"/>
              <w:right w:val="single" w:sz="4" w:space="0" w:color="auto"/>
            </w:tcBorders>
            <w:hideMark/>
          </w:tcPr>
          <w:p w14:paraId="06968A1E" w14:textId="0940AA58" w:rsidR="004D6F71" w:rsidRDefault="004D6F71" w:rsidP="00997810">
            <w:pPr>
              <w:rPr>
                <w:rFonts w:cstheme="minorHAnsi"/>
                <w:b/>
                <w:szCs w:val="24"/>
              </w:rPr>
            </w:pPr>
            <w:r>
              <w:rPr>
                <w:rFonts w:cstheme="minorHAnsi"/>
                <w:b/>
                <w:szCs w:val="24"/>
              </w:rPr>
              <w:t>109/12-2024</w:t>
            </w:r>
          </w:p>
          <w:p w14:paraId="122FF03B" w14:textId="6ECA7624" w:rsidR="004D6F71" w:rsidRPr="00C83FB7" w:rsidRDefault="004D6F71" w:rsidP="00CF1491">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541FBFA1" w14:textId="6D786FAE" w:rsidR="004D6F71" w:rsidRPr="00CB389B" w:rsidRDefault="004D6F71" w:rsidP="00997810">
            <w:pPr>
              <w:rPr>
                <w:rFonts w:cs="Tahoma"/>
                <w:b/>
                <w:szCs w:val="24"/>
              </w:rPr>
            </w:pPr>
            <w:r w:rsidRPr="00CB389B">
              <w:rPr>
                <w:rFonts w:cs="Tahoma"/>
                <w:b/>
                <w:szCs w:val="24"/>
              </w:rPr>
              <w:t>Declarations of disclosable pecuniary interest or other registered interests</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778B51C0" w14:textId="77777777" w:rsidR="004D6F71" w:rsidRPr="00CB389B" w:rsidRDefault="004D6F71" w:rsidP="00997810">
            <w:pPr>
              <w:rPr>
                <w:rFonts w:cs="Tahoma"/>
                <w:b/>
                <w:szCs w:val="24"/>
              </w:rPr>
            </w:pPr>
          </w:p>
        </w:tc>
      </w:tr>
      <w:tr w:rsidR="004D6F71" w:rsidRPr="00CB389B" w14:paraId="108A71B1" w14:textId="73804638" w:rsidTr="00C22FB5">
        <w:tc>
          <w:tcPr>
            <w:tcW w:w="1807" w:type="dxa"/>
            <w:vMerge/>
            <w:tcBorders>
              <w:top w:val="single" w:sz="4" w:space="0" w:color="auto"/>
              <w:left w:val="single" w:sz="4" w:space="0" w:color="auto"/>
              <w:bottom w:val="single" w:sz="4" w:space="0" w:color="auto"/>
              <w:right w:val="single" w:sz="4" w:space="0" w:color="auto"/>
            </w:tcBorders>
            <w:hideMark/>
          </w:tcPr>
          <w:p w14:paraId="73E761ED" w14:textId="77777777"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0748E78D" w14:textId="0A3190D3" w:rsidR="004D6F71" w:rsidRDefault="004D6F71" w:rsidP="00D12A34">
            <w:pPr>
              <w:pStyle w:val="paragraph"/>
              <w:spacing w:before="0" w:beforeAutospacing="0" w:after="0" w:afterAutospacing="0"/>
              <w:textAlignment w:val="baseline"/>
              <w:rPr>
                <w:rFonts w:ascii="Tahoma" w:hAnsi="Tahoma" w:cs="Tahoma"/>
              </w:rPr>
            </w:pPr>
            <w:r>
              <w:rPr>
                <w:rFonts w:ascii="Tahoma" w:hAnsi="Tahoma" w:cs="Tahoma"/>
              </w:rPr>
              <w:t>There were none declared.</w:t>
            </w:r>
          </w:p>
          <w:p w14:paraId="5DA4A63E" w14:textId="4DA48259" w:rsidR="004D6F71" w:rsidRPr="00CB389B" w:rsidRDefault="004D6F71" w:rsidP="00D12A34">
            <w:pPr>
              <w:pStyle w:val="paragraph"/>
              <w:spacing w:before="0" w:beforeAutospacing="0" w:after="0" w:afterAutospacing="0"/>
              <w:textAlignment w:val="baseline"/>
              <w:rPr>
                <w:rFonts w:ascii="Tahoma" w:hAnsi="Tahoma" w:cs="Tahoma"/>
              </w:rPr>
            </w:pPr>
          </w:p>
        </w:tc>
        <w:tc>
          <w:tcPr>
            <w:tcW w:w="1528" w:type="dxa"/>
            <w:tcBorders>
              <w:top w:val="single" w:sz="4" w:space="0" w:color="auto"/>
              <w:left w:val="single" w:sz="4" w:space="0" w:color="auto"/>
              <w:bottom w:val="single" w:sz="4" w:space="0" w:color="auto"/>
              <w:right w:val="single" w:sz="4" w:space="0" w:color="auto"/>
            </w:tcBorders>
          </w:tcPr>
          <w:p w14:paraId="1B12B5ED" w14:textId="77777777" w:rsidR="004D6F71" w:rsidRDefault="004D6F71" w:rsidP="00D12A34">
            <w:pPr>
              <w:pStyle w:val="paragraph"/>
              <w:spacing w:before="0" w:beforeAutospacing="0" w:after="0" w:afterAutospacing="0"/>
              <w:textAlignment w:val="baseline"/>
              <w:rPr>
                <w:rFonts w:ascii="Tahoma" w:hAnsi="Tahoma" w:cs="Tahoma"/>
              </w:rPr>
            </w:pPr>
          </w:p>
        </w:tc>
      </w:tr>
      <w:tr w:rsidR="004D6F71" w:rsidRPr="00CB389B" w14:paraId="53324D97" w14:textId="2DD374C5" w:rsidTr="00C22FB5">
        <w:tc>
          <w:tcPr>
            <w:tcW w:w="1807" w:type="dxa"/>
            <w:vMerge w:val="restart"/>
            <w:tcBorders>
              <w:top w:val="single" w:sz="4" w:space="0" w:color="auto"/>
              <w:left w:val="single" w:sz="4" w:space="0" w:color="auto"/>
              <w:bottom w:val="single" w:sz="4" w:space="0" w:color="auto"/>
              <w:right w:val="single" w:sz="4" w:space="0" w:color="auto"/>
            </w:tcBorders>
            <w:hideMark/>
          </w:tcPr>
          <w:p w14:paraId="7AAD7B9F" w14:textId="775BB357" w:rsidR="004D6F71" w:rsidRDefault="004D6F71" w:rsidP="00D12A34">
            <w:pPr>
              <w:rPr>
                <w:rFonts w:cstheme="minorHAnsi"/>
                <w:b/>
                <w:szCs w:val="24"/>
              </w:rPr>
            </w:pPr>
            <w:r>
              <w:rPr>
                <w:rFonts w:cstheme="minorHAnsi"/>
                <w:b/>
                <w:szCs w:val="24"/>
              </w:rPr>
              <w:t>110/12-2024</w:t>
            </w:r>
          </w:p>
          <w:p w14:paraId="4822708C" w14:textId="784C50D9" w:rsidR="004D6F71" w:rsidRDefault="004D6F71" w:rsidP="00D12A34">
            <w:pPr>
              <w:rPr>
                <w:rFonts w:cstheme="minorHAnsi"/>
                <w:b/>
                <w:szCs w:val="24"/>
              </w:rPr>
            </w:pPr>
          </w:p>
          <w:p w14:paraId="2A384C9F" w14:textId="379CF20C"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4CE047E0" w14:textId="77777777" w:rsidR="004D6F71" w:rsidRPr="00CB389B" w:rsidRDefault="004D6F71" w:rsidP="00D12A34">
            <w:pPr>
              <w:rPr>
                <w:rFonts w:cs="Tahoma"/>
                <w:b/>
                <w:szCs w:val="24"/>
              </w:rPr>
            </w:pPr>
            <w:r w:rsidRPr="00CB389B">
              <w:rPr>
                <w:rFonts w:cs="Tahoma"/>
                <w:b/>
                <w:szCs w:val="24"/>
              </w:rPr>
              <w:t xml:space="preserve">Ward Councillors Forum </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433783E" w14:textId="77777777" w:rsidR="004D6F71" w:rsidRPr="00CB389B" w:rsidRDefault="004D6F71" w:rsidP="00D12A34">
            <w:pPr>
              <w:rPr>
                <w:rFonts w:cs="Tahoma"/>
                <w:b/>
                <w:szCs w:val="24"/>
              </w:rPr>
            </w:pPr>
          </w:p>
        </w:tc>
      </w:tr>
      <w:tr w:rsidR="004D6F71" w:rsidRPr="00CB389B" w14:paraId="5E892DBA" w14:textId="0D255E6C" w:rsidTr="00C22FB5">
        <w:tc>
          <w:tcPr>
            <w:tcW w:w="1807" w:type="dxa"/>
            <w:vMerge/>
            <w:tcBorders>
              <w:top w:val="single" w:sz="4" w:space="0" w:color="auto"/>
              <w:left w:val="single" w:sz="4" w:space="0" w:color="auto"/>
              <w:bottom w:val="single" w:sz="4" w:space="0" w:color="auto"/>
              <w:right w:val="single" w:sz="4" w:space="0" w:color="auto"/>
            </w:tcBorders>
            <w:hideMark/>
          </w:tcPr>
          <w:p w14:paraId="4BD7854D" w14:textId="77777777"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78DA01EF" w14:textId="7FEE39D1" w:rsidR="004D6F71" w:rsidRPr="00CB389B" w:rsidRDefault="005D2646" w:rsidP="00D12A34">
            <w:pPr>
              <w:spacing w:after="160" w:line="259" w:lineRule="auto"/>
              <w:rPr>
                <w:rFonts w:cs="Tahoma"/>
                <w:szCs w:val="24"/>
              </w:rPr>
            </w:pPr>
            <w:r>
              <w:rPr>
                <w:rFonts w:cs="Tahoma"/>
                <w:szCs w:val="24"/>
              </w:rPr>
              <w:t xml:space="preserve">Ward Cllr Antunes reported that Peterborough City Council had appointed a new S 151 </w:t>
            </w:r>
            <w:r w:rsidR="00A027F7">
              <w:rPr>
                <w:rFonts w:cs="Tahoma"/>
                <w:szCs w:val="24"/>
              </w:rPr>
              <w:t xml:space="preserve">officer and that the authority was in the process of setting its budgets. </w:t>
            </w:r>
            <w:r w:rsidR="00AB4A67">
              <w:rPr>
                <w:rFonts w:cs="Tahoma"/>
                <w:szCs w:val="24"/>
              </w:rPr>
              <w:t>He further pointed out that</w:t>
            </w:r>
            <w:r w:rsidR="004E1899">
              <w:rPr>
                <w:rFonts w:cs="Tahoma"/>
                <w:szCs w:val="24"/>
              </w:rPr>
              <w:t xml:space="preserve"> </w:t>
            </w:r>
            <w:r w:rsidR="00990AC8" w:rsidRPr="00990AC8">
              <w:rPr>
                <w:rFonts w:cs="Tahoma"/>
                <w:szCs w:val="24"/>
              </w:rPr>
              <w:t>Cambridgeshire &amp; Peterborough Combined Authority</w:t>
            </w:r>
            <w:r w:rsidR="00990AC8">
              <w:rPr>
                <w:rFonts w:cs="Tahoma"/>
                <w:szCs w:val="24"/>
              </w:rPr>
              <w:t xml:space="preserve"> w</w:t>
            </w:r>
            <w:r w:rsidR="00AB4A67">
              <w:rPr>
                <w:rFonts w:cs="Tahoma"/>
                <w:szCs w:val="24"/>
              </w:rPr>
              <w:t>as</w:t>
            </w:r>
            <w:r w:rsidR="00990AC8">
              <w:rPr>
                <w:rFonts w:cs="Tahoma"/>
                <w:szCs w:val="24"/>
              </w:rPr>
              <w:t xml:space="preserve"> also setting </w:t>
            </w:r>
            <w:r w:rsidR="00AB4A67">
              <w:rPr>
                <w:rFonts w:cs="Tahoma"/>
                <w:szCs w:val="24"/>
              </w:rPr>
              <w:t>its budgets</w:t>
            </w:r>
            <w:r w:rsidR="004E1899">
              <w:rPr>
                <w:rFonts w:cs="Tahoma"/>
                <w:szCs w:val="24"/>
              </w:rPr>
              <w:t xml:space="preserve"> and that mayoral elections were due in 2025.</w:t>
            </w:r>
          </w:p>
        </w:tc>
        <w:tc>
          <w:tcPr>
            <w:tcW w:w="1528" w:type="dxa"/>
            <w:tcBorders>
              <w:top w:val="single" w:sz="4" w:space="0" w:color="auto"/>
              <w:left w:val="single" w:sz="4" w:space="0" w:color="auto"/>
              <w:bottom w:val="single" w:sz="4" w:space="0" w:color="auto"/>
              <w:right w:val="single" w:sz="4" w:space="0" w:color="auto"/>
            </w:tcBorders>
          </w:tcPr>
          <w:p w14:paraId="6DA4149F" w14:textId="77777777" w:rsidR="004D6F71" w:rsidRPr="00CB389B" w:rsidRDefault="004D6F71" w:rsidP="00D12A34">
            <w:pPr>
              <w:rPr>
                <w:rFonts w:cs="Tahoma"/>
                <w:szCs w:val="24"/>
              </w:rPr>
            </w:pPr>
          </w:p>
        </w:tc>
      </w:tr>
      <w:tr w:rsidR="004D6F71" w:rsidRPr="00CB389B" w14:paraId="7FAAC2D0" w14:textId="639A4743" w:rsidTr="00C22FB5">
        <w:tc>
          <w:tcPr>
            <w:tcW w:w="1807" w:type="dxa"/>
            <w:vMerge w:val="restart"/>
            <w:tcBorders>
              <w:top w:val="single" w:sz="4" w:space="0" w:color="auto"/>
              <w:left w:val="single" w:sz="4" w:space="0" w:color="auto"/>
              <w:bottom w:val="single" w:sz="4" w:space="0" w:color="auto"/>
              <w:right w:val="single" w:sz="4" w:space="0" w:color="auto"/>
            </w:tcBorders>
            <w:hideMark/>
          </w:tcPr>
          <w:p w14:paraId="535FBB39" w14:textId="36A3B837" w:rsidR="004D6F71" w:rsidRDefault="004D6F71" w:rsidP="00D12A34">
            <w:pPr>
              <w:rPr>
                <w:rFonts w:cstheme="minorHAnsi"/>
                <w:b/>
                <w:szCs w:val="24"/>
              </w:rPr>
            </w:pPr>
            <w:r>
              <w:rPr>
                <w:rFonts w:cstheme="minorHAnsi"/>
                <w:b/>
                <w:szCs w:val="24"/>
              </w:rPr>
              <w:t>111/12-2024</w:t>
            </w:r>
          </w:p>
          <w:p w14:paraId="1DDCE3FA" w14:textId="4943C571" w:rsidR="004D6F71" w:rsidRDefault="004D6F71" w:rsidP="00D12A34">
            <w:pPr>
              <w:rPr>
                <w:rFonts w:cstheme="minorHAnsi"/>
                <w:b/>
                <w:szCs w:val="24"/>
              </w:rPr>
            </w:pPr>
          </w:p>
          <w:p w14:paraId="1A7DCD45" w14:textId="77777777" w:rsidR="004D6F71" w:rsidRDefault="004D6F71" w:rsidP="00D12A34">
            <w:pPr>
              <w:rPr>
                <w:rFonts w:cstheme="minorHAnsi"/>
                <w:b/>
                <w:szCs w:val="24"/>
              </w:rPr>
            </w:pPr>
          </w:p>
          <w:p w14:paraId="02C9FE3F" w14:textId="77777777" w:rsidR="004D6F71" w:rsidRDefault="004D6F71" w:rsidP="00D12A34">
            <w:pPr>
              <w:rPr>
                <w:rFonts w:cstheme="minorHAnsi"/>
                <w:b/>
                <w:szCs w:val="24"/>
              </w:rPr>
            </w:pPr>
          </w:p>
          <w:p w14:paraId="4FAC14CE" w14:textId="1FB509DB"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17A713AE" w14:textId="6DE88801" w:rsidR="004D6F71" w:rsidRPr="00CB389B" w:rsidRDefault="004D6F71" w:rsidP="00D12A34">
            <w:pPr>
              <w:rPr>
                <w:rFonts w:cs="Tahoma"/>
                <w:b/>
                <w:szCs w:val="24"/>
              </w:rPr>
            </w:pPr>
            <w:r w:rsidRPr="00CB389B">
              <w:rPr>
                <w:rFonts w:cs="Tahoma"/>
                <w:b/>
                <w:szCs w:val="24"/>
              </w:rPr>
              <w:t xml:space="preserve">Approval of Minutes </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30ACD2D9" w14:textId="77777777" w:rsidR="004D6F71" w:rsidRPr="00CB389B" w:rsidRDefault="004D6F71" w:rsidP="00D12A34">
            <w:pPr>
              <w:rPr>
                <w:rFonts w:cs="Tahoma"/>
                <w:b/>
                <w:szCs w:val="24"/>
              </w:rPr>
            </w:pPr>
          </w:p>
        </w:tc>
      </w:tr>
      <w:tr w:rsidR="004D6F71" w:rsidRPr="00CB389B" w14:paraId="61BB2971" w14:textId="5F37B817" w:rsidTr="00C22FB5">
        <w:tc>
          <w:tcPr>
            <w:tcW w:w="1807" w:type="dxa"/>
            <w:vMerge/>
            <w:tcBorders>
              <w:top w:val="single" w:sz="4" w:space="0" w:color="auto"/>
              <w:left w:val="single" w:sz="4" w:space="0" w:color="auto"/>
              <w:bottom w:val="single" w:sz="4" w:space="0" w:color="auto"/>
              <w:right w:val="single" w:sz="4" w:space="0" w:color="auto"/>
            </w:tcBorders>
            <w:hideMark/>
          </w:tcPr>
          <w:p w14:paraId="5500A623" w14:textId="77777777"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17B0194D" w14:textId="697160BC" w:rsidR="004D6F71" w:rsidRPr="007A439A" w:rsidRDefault="004D6F71" w:rsidP="00B07234">
            <w:pPr>
              <w:pStyle w:val="ListParagraph"/>
              <w:numPr>
                <w:ilvl w:val="0"/>
                <w:numId w:val="1"/>
              </w:numPr>
              <w:spacing w:line="240" w:lineRule="auto"/>
              <w:rPr>
                <w:rFonts w:cs="Tahoma"/>
                <w:b/>
                <w:szCs w:val="24"/>
              </w:rPr>
            </w:pPr>
            <w:r w:rsidRPr="007A439A">
              <w:rPr>
                <w:rFonts w:cs="Tahoma"/>
                <w:szCs w:val="24"/>
              </w:rPr>
              <w:t>Those who were present to receive and approve the minutes of the last meeting held on the 3</w:t>
            </w:r>
            <w:r w:rsidRPr="007A439A">
              <w:rPr>
                <w:rFonts w:cs="Tahoma"/>
                <w:szCs w:val="24"/>
                <w:vertAlign w:val="superscript"/>
              </w:rPr>
              <w:t>rd of</w:t>
            </w:r>
            <w:r w:rsidRPr="007A439A">
              <w:rPr>
                <w:rFonts w:cs="Tahoma"/>
                <w:szCs w:val="24"/>
              </w:rPr>
              <w:t xml:space="preserve"> October 2024 </w:t>
            </w:r>
            <w:r w:rsidRPr="007A439A">
              <w:rPr>
                <w:rFonts w:cs="Tahoma"/>
                <w:bCs/>
                <w:szCs w:val="24"/>
              </w:rPr>
              <w:t>Present: Councillors, Antunes, T. Fields, Guyton, B. O’Sullivan Z. O’Sullivan, Ryan, &amp; Wiggin (Chair) (Deferred from November meeting)</w:t>
            </w:r>
          </w:p>
          <w:p w14:paraId="683F02AD" w14:textId="6B94F9CB" w:rsidR="004D6F71" w:rsidRDefault="00F0274F" w:rsidP="00D12A34">
            <w:pPr>
              <w:rPr>
                <w:rFonts w:cs="Tahoma"/>
                <w:szCs w:val="24"/>
              </w:rPr>
            </w:pPr>
            <w:r>
              <w:rPr>
                <w:rFonts w:cs="Tahoma"/>
                <w:szCs w:val="24"/>
              </w:rPr>
              <w:t>Cllrs Sharp and Antunes had made several proposals of changes to th</w:t>
            </w:r>
            <w:r w:rsidR="001301AE">
              <w:rPr>
                <w:rFonts w:cs="Tahoma"/>
                <w:szCs w:val="24"/>
              </w:rPr>
              <w:t xml:space="preserve">e minutes. Following detailed discussions </w:t>
            </w:r>
            <w:r w:rsidR="003F246F" w:rsidRPr="00710D46">
              <w:rPr>
                <w:rFonts w:cs="Tahoma"/>
                <w:b/>
                <w:bCs/>
                <w:szCs w:val="24"/>
              </w:rPr>
              <w:t>only</w:t>
            </w:r>
            <w:r w:rsidR="00710D46">
              <w:rPr>
                <w:rFonts w:cs="Tahoma"/>
                <w:szCs w:val="24"/>
              </w:rPr>
              <w:t xml:space="preserve"> </w:t>
            </w:r>
            <w:r w:rsidR="001301AE">
              <w:rPr>
                <w:rFonts w:cs="Tahoma"/>
                <w:szCs w:val="24"/>
              </w:rPr>
              <w:t>the following amendments were carried</w:t>
            </w:r>
            <w:r w:rsidR="008E4FEF">
              <w:rPr>
                <w:rFonts w:cs="Tahoma"/>
                <w:szCs w:val="24"/>
              </w:rPr>
              <w:t xml:space="preserve"> </w:t>
            </w:r>
            <w:r w:rsidR="003F30EA">
              <w:rPr>
                <w:rFonts w:cs="Tahoma"/>
                <w:szCs w:val="24"/>
              </w:rPr>
              <w:t>by those present and voting:</w:t>
            </w:r>
            <w:r w:rsidR="001301AE">
              <w:rPr>
                <w:rFonts w:cs="Tahoma"/>
                <w:szCs w:val="24"/>
              </w:rPr>
              <w:t xml:space="preserve"> </w:t>
            </w:r>
          </w:p>
          <w:p w14:paraId="03CD781E" w14:textId="4F13E90C" w:rsidR="001301AE" w:rsidRPr="00B360BA" w:rsidRDefault="00794F11" w:rsidP="003F30EA">
            <w:pPr>
              <w:pStyle w:val="ListParagraph"/>
              <w:numPr>
                <w:ilvl w:val="0"/>
                <w:numId w:val="7"/>
              </w:numPr>
              <w:spacing w:line="240" w:lineRule="auto"/>
              <w:rPr>
                <w:rFonts w:cs="Tahoma"/>
                <w:szCs w:val="24"/>
              </w:rPr>
            </w:pPr>
            <w:r w:rsidRPr="003F30EA">
              <w:rPr>
                <w:rFonts w:cs="Tahoma"/>
                <w:szCs w:val="24"/>
              </w:rPr>
              <w:t xml:space="preserve">Cllr Sharp: Item </w:t>
            </w:r>
            <w:r w:rsidR="000E5438" w:rsidRPr="003F30EA">
              <w:rPr>
                <w:rFonts w:cs="Tahoma"/>
                <w:szCs w:val="24"/>
              </w:rPr>
              <w:t xml:space="preserve">083/10/2024 change </w:t>
            </w:r>
            <w:r w:rsidR="008E4FEF" w:rsidRPr="003F30EA">
              <w:rPr>
                <w:rFonts w:cs="Tahoma"/>
                <w:szCs w:val="24"/>
              </w:rPr>
              <w:t>“</w:t>
            </w:r>
            <w:r w:rsidR="000E5438" w:rsidRPr="003F30EA">
              <w:rPr>
                <w:rFonts w:cs="Tahoma"/>
                <w:szCs w:val="24"/>
              </w:rPr>
              <w:t>plot 26-27</w:t>
            </w:r>
            <w:r w:rsidR="008E4FEF" w:rsidRPr="003F30EA">
              <w:rPr>
                <w:rFonts w:cs="Tahoma"/>
                <w:szCs w:val="24"/>
              </w:rPr>
              <w:t>”</w:t>
            </w:r>
            <w:r w:rsidR="000E5438" w:rsidRPr="003F30EA">
              <w:rPr>
                <w:rFonts w:cs="Tahoma"/>
                <w:szCs w:val="24"/>
              </w:rPr>
              <w:t xml:space="preserve"> to </w:t>
            </w:r>
            <w:r w:rsidR="008E4FEF" w:rsidRPr="003F30EA">
              <w:rPr>
                <w:rFonts w:cs="Tahoma"/>
                <w:szCs w:val="24"/>
              </w:rPr>
              <w:t>“</w:t>
            </w:r>
            <w:r w:rsidR="008E4FEF" w:rsidRPr="003F30EA">
              <w:rPr>
                <w:rFonts w:cs="Tahoma"/>
                <w:b/>
                <w:bCs/>
                <w:szCs w:val="24"/>
              </w:rPr>
              <w:t>plot 27-28”</w:t>
            </w:r>
          </w:p>
          <w:p w14:paraId="0CEE725B" w14:textId="736E419B" w:rsidR="00B360BA" w:rsidRPr="00BC1E54" w:rsidRDefault="00B360BA" w:rsidP="003F30EA">
            <w:pPr>
              <w:pStyle w:val="ListParagraph"/>
              <w:numPr>
                <w:ilvl w:val="0"/>
                <w:numId w:val="7"/>
              </w:numPr>
              <w:spacing w:line="240" w:lineRule="auto"/>
              <w:rPr>
                <w:rFonts w:cs="Tahoma"/>
                <w:szCs w:val="24"/>
              </w:rPr>
            </w:pPr>
            <w:r w:rsidRPr="00BC1E54">
              <w:rPr>
                <w:rFonts w:cs="Tahoma"/>
                <w:szCs w:val="24"/>
              </w:rPr>
              <w:t>Cllr Sharp</w:t>
            </w:r>
            <w:r w:rsidR="00351085">
              <w:rPr>
                <w:rFonts w:cs="Tahoma"/>
                <w:szCs w:val="24"/>
              </w:rPr>
              <w:t xml:space="preserve">: Item </w:t>
            </w:r>
            <w:r w:rsidR="00A213C2" w:rsidRPr="003F30EA">
              <w:rPr>
                <w:rFonts w:cs="Tahoma"/>
                <w:szCs w:val="24"/>
              </w:rPr>
              <w:t>08</w:t>
            </w:r>
            <w:r w:rsidR="003F353E">
              <w:rPr>
                <w:rFonts w:cs="Tahoma"/>
                <w:szCs w:val="24"/>
              </w:rPr>
              <w:t>7</w:t>
            </w:r>
            <w:r w:rsidR="00A213C2" w:rsidRPr="003F30EA">
              <w:rPr>
                <w:rFonts w:cs="Tahoma"/>
                <w:szCs w:val="24"/>
              </w:rPr>
              <w:t>/10/2024</w:t>
            </w:r>
            <w:r w:rsidR="006E4D36">
              <w:rPr>
                <w:rFonts w:cs="Tahoma"/>
                <w:szCs w:val="24"/>
              </w:rPr>
              <w:t xml:space="preserve"> add: Cllr </w:t>
            </w:r>
            <w:r w:rsidR="003E60E1">
              <w:rPr>
                <w:rFonts w:cs="Tahoma"/>
                <w:szCs w:val="24"/>
              </w:rPr>
              <w:t>S</w:t>
            </w:r>
            <w:r w:rsidR="006E4D36">
              <w:rPr>
                <w:rFonts w:cs="Tahoma"/>
                <w:szCs w:val="24"/>
              </w:rPr>
              <w:t xml:space="preserve">harp requested to check the level of payment made in previous years </w:t>
            </w:r>
            <w:r w:rsidR="003E60E1">
              <w:rPr>
                <w:rFonts w:cs="Tahoma"/>
                <w:szCs w:val="24"/>
              </w:rPr>
              <w:t>a</w:t>
            </w:r>
            <w:r w:rsidR="006E4D36">
              <w:rPr>
                <w:rFonts w:cs="Tahoma"/>
                <w:szCs w:val="24"/>
              </w:rPr>
              <w:t>f</w:t>
            </w:r>
            <w:r w:rsidR="007001D6">
              <w:rPr>
                <w:rFonts w:cs="Tahoma"/>
                <w:szCs w:val="24"/>
              </w:rPr>
              <w:t xml:space="preserve">ter it had been stated the amount requested here was the same as before. </w:t>
            </w:r>
            <w:r w:rsidR="00D51960">
              <w:rPr>
                <w:rFonts w:cs="Tahoma"/>
                <w:szCs w:val="24"/>
              </w:rPr>
              <w:t>Deferred to check.</w:t>
            </w:r>
          </w:p>
          <w:p w14:paraId="7CA13C24" w14:textId="61DB2A1D" w:rsidR="00D11C8A" w:rsidRPr="00D022F9" w:rsidRDefault="0049278C" w:rsidP="003F30EA">
            <w:pPr>
              <w:pStyle w:val="ListParagraph"/>
              <w:numPr>
                <w:ilvl w:val="0"/>
                <w:numId w:val="7"/>
              </w:numPr>
              <w:spacing w:line="240" w:lineRule="auto"/>
              <w:rPr>
                <w:rFonts w:cs="Tahoma"/>
                <w:szCs w:val="24"/>
              </w:rPr>
            </w:pPr>
            <w:r>
              <w:rPr>
                <w:rFonts w:cs="Tahoma"/>
                <w:szCs w:val="24"/>
              </w:rPr>
              <w:t>Cllr Antunes: Item</w:t>
            </w:r>
            <w:r w:rsidR="00B07112">
              <w:rPr>
                <w:rFonts w:cs="Tahoma"/>
                <w:szCs w:val="24"/>
              </w:rPr>
              <w:t xml:space="preserve"> </w:t>
            </w:r>
            <w:r w:rsidR="00710D46">
              <w:rPr>
                <w:rFonts w:cs="Tahoma"/>
                <w:szCs w:val="24"/>
              </w:rPr>
              <w:t>081</w:t>
            </w:r>
            <w:r w:rsidR="00B07112">
              <w:rPr>
                <w:rFonts w:cs="Tahoma"/>
                <w:szCs w:val="24"/>
              </w:rPr>
              <w:t>/10/2024</w:t>
            </w:r>
            <w:r w:rsidR="00A3528C">
              <w:rPr>
                <w:rFonts w:cs="Tahoma"/>
                <w:szCs w:val="24"/>
              </w:rPr>
              <w:t xml:space="preserve"> changed to the following wording: </w:t>
            </w:r>
            <w:r w:rsidR="00D022F9">
              <w:rPr>
                <w:rFonts w:cs="Tahoma"/>
                <w:szCs w:val="24"/>
              </w:rPr>
              <w:t>“</w:t>
            </w:r>
            <w:r w:rsidR="00D022F9">
              <w:t>Ward Councillor Antunes discussed his plans for the wildflower projects which had the support of Highways, Anglian Water and O&amp;H in principle. Natures Way and an Orchard were muted. Cllr Antunes will be holding additional meetings with stakeholders. He confirmed he had attended the Combined Authority O&amp;S Committee meeting and the Budget Working Group. He had planning Committee and Audit and the Council were reviewing budgets closely.”</w:t>
            </w:r>
          </w:p>
          <w:p w14:paraId="78046B39" w14:textId="77777777" w:rsidR="00D022F9" w:rsidRDefault="00D022F9" w:rsidP="005E5987">
            <w:pPr>
              <w:pStyle w:val="ListParagraph"/>
              <w:spacing w:line="240" w:lineRule="auto"/>
              <w:rPr>
                <w:rFonts w:cs="Tahoma"/>
                <w:szCs w:val="24"/>
              </w:rPr>
            </w:pPr>
          </w:p>
          <w:p w14:paraId="3E4D496F" w14:textId="6013F528" w:rsidR="00286D40" w:rsidRPr="00286D40" w:rsidRDefault="000D2F89" w:rsidP="00286D40">
            <w:pPr>
              <w:rPr>
                <w:rFonts w:cs="Tahoma"/>
                <w:szCs w:val="24"/>
              </w:rPr>
            </w:pPr>
            <w:r w:rsidRPr="005E5987">
              <w:rPr>
                <w:rFonts w:cs="Tahoma"/>
                <w:b/>
                <w:bCs/>
                <w:szCs w:val="24"/>
              </w:rPr>
              <w:t>Other</w:t>
            </w:r>
            <w:r w:rsidR="00286D40" w:rsidRPr="005E5987">
              <w:rPr>
                <w:rFonts w:cs="Tahoma"/>
                <w:b/>
                <w:bCs/>
                <w:szCs w:val="24"/>
              </w:rPr>
              <w:t xml:space="preserve"> amendments </w:t>
            </w:r>
            <w:r w:rsidR="008B2197">
              <w:rPr>
                <w:rFonts w:cs="Tahoma"/>
                <w:b/>
                <w:bCs/>
                <w:szCs w:val="24"/>
              </w:rPr>
              <w:t>including post meeting notes</w:t>
            </w:r>
            <w:r w:rsidR="003E60E1">
              <w:rPr>
                <w:rFonts w:cs="Tahoma"/>
                <w:b/>
                <w:bCs/>
                <w:szCs w:val="24"/>
              </w:rPr>
              <w:t xml:space="preserve"> </w:t>
            </w:r>
            <w:r w:rsidR="00286D40" w:rsidRPr="005E5987">
              <w:rPr>
                <w:rFonts w:cs="Tahoma"/>
                <w:b/>
                <w:bCs/>
                <w:szCs w:val="24"/>
              </w:rPr>
              <w:t>were either withdrawn or not carried</w:t>
            </w:r>
            <w:r w:rsidR="00286D40">
              <w:rPr>
                <w:rFonts w:cs="Tahoma"/>
                <w:szCs w:val="24"/>
              </w:rPr>
              <w:t xml:space="preserve">. </w:t>
            </w:r>
          </w:p>
          <w:p w14:paraId="67E817A5" w14:textId="79AC7630" w:rsidR="004D6F71" w:rsidRPr="00CB389B" w:rsidRDefault="004D6F71" w:rsidP="00CB389B">
            <w:pPr>
              <w:pStyle w:val="ListParagraph"/>
              <w:numPr>
                <w:ilvl w:val="0"/>
                <w:numId w:val="1"/>
              </w:numPr>
              <w:spacing w:line="240" w:lineRule="auto"/>
              <w:rPr>
                <w:rFonts w:cs="Tahoma"/>
                <w:szCs w:val="24"/>
              </w:rPr>
            </w:pPr>
            <w:r w:rsidRPr="00CB389B">
              <w:rPr>
                <w:rFonts w:cs="Tahoma"/>
                <w:szCs w:val="24"/>
              </w:rPr>
              <w:t xml:space="preserve">Those who were present to receive and approve the minutes of the last meeting held on the 07 November 2024 </w:t>
            </w:r>
          </w:p>
          <w:p w14:paraId="7EFAEE03" w14:textId="3C257218" w:rsidR="004D6F71" w:rsidRPr="00CB389B" w:rsidRDefault="004D6F71" w:rsidP="00D12A34">
            <w:pPr>
              <w:rPr>
                <w:rFonts w:cs="Tahoma"/>
                <w:b/>
                <w:szCs w:val="24"/>
              </w:rPr>
            </w:pPr>
            <w:r w:rsidRPr="00CB389B">
              <w:rPr>
                <w:rFonts w:cs="Tahoma"/>
                <w:b/>
                <w:szCs w:val="24"/>
              </w:rPr>
              <w:t>Present:  Councillors Antunes, Otim, B. O’Sullivan, Z. O’Sullivan Patel, Pratt, Ryan, Sharpe &amp; Wiggin (Chairing).</w:t>
            </w:r>
          </w:p>
          <w:p w14:paraId="166F3C64" w14:textId="77777777" w:rsidR="00DB7504" w:rsidRDefault="00DB7504" w:rsidP="00DB7504">
            <w:pPr>
              <w:rPr>
                <w:rFonts w:cs="Tahoma"/>
                <w:szCs w:val="24"/>
              </w:rPr>
            </w:pPr>
            <w:r>
              <w:rPr>
                <w:rFonts w:cs="Tahoma"/>
                <w:szCs w:val="24"/>
              </w:rPr>
              <w:t xml:space="preserve">Cllrs Sharp and Antunes had made several proposals of changes to the minutes. Following detailed discussions </w:t>
            </w:r>
            <w:r w:rsidRPr="00710D46">
              <w:rPr>
                <w:rFonts w:cs="Tahoma"/>
                <w:b/>
                <w:bCs/>
                <w:szCs w:val="24"/>
              </w:rPr>
              <w:t>only</w:t>
            </w:r>
            <w:r>
              <w:rPr>
                <w:rFonts w:cs="Tahoma"/>
                <w:szCs w:val="24"/>
              </w:rPr>
              <w:t xml:space="preserve"> the following amendments were carried by those present and voting: </w:t>
            </w:r>
          </w:p>
          <w:p w14:paraId="04C14A1C" w14:textId="4A61281C" w:rsidR="004D6F71" w:rsidRDefault="00DB7504" w:rsidP="00D12A34">
            <w:pPr>
              <w:rPr>
                <w:rFonts w:cs="Tahoma"/>
                <w:szCs w:val="24"/>
              </w:rPr>
            </w:pPr>
            <w:r>
              <w:rPr>
                <w:rFonts w:cs="Tahoma"/>
                <w:szCs w:val="24"/>
              </w:rPr>
              <w:t>Cllr Antunes</w:t>
            </w:r>
            <w:r w:rsidR="00B30956">
              <w:rPr>
                <w:rFonts w:cs="Tahoma"/>
                <w:szCs w:val="24"/>
              </w:rPr>
              <w:t xml:space="preserve"> item 095</w:t>
            </w:r>
            <w:r w:rsidR="003415BA">
              <w:rPr>
                <w:rFonts w:cs="Tahoma"/>
                <w:szCs w:val="24"/>
              </w:rPr>
              <w:t>/11-2024</w:t>
            </w:r>
            <w:r w:rsidR="00C77783">
              <w:rPr>
                <w:rFonts w:cs="Tahoma"/>
                <w:szCs w:val="24"/>
              </w:rPr>
              <w:t xml:space="preserve"> to be changed to</w:t>
            </w:r>
            <w:r>
              <w:rPr>
                <w:rFonts w:cs="Tahoma"/>
                <w:szCs w:val="24"/>
              </w:rPr>
              <w:t xml:space="preserve">: </w:t>
            </w:r>
          </w:p>
          <w:p w14:paraId="696D059C" w14:textId="77777777" w:rsidR="00CE4EE4" w:rsidRDefault="00CE4EE4" w:rsidP="00CE4EE4">
            <w:pPr>
              <w:spacing w:after="160" w:line="259" w:lineRule="auto"/>
              <w:rPr>
                <w:szCs w:val="24"/>
              </w:rPr>
            </w:pPr>
            <w:r>
              <w:rPr>
                <w:szCs w:val="24"/>
              </w:rPr>
              <w:t xml:space="preserve">Ward Councillor Antunes attended the combined authority </w:t>
            </w:r>
            <w:r w:rsidRPr="001A425D">
              <w:rPr>
                <w:color w:val="A20000"/>
                <w:szCs w:val="24"/>
              </w:rPr>
              <w:t xml:space="preserve">(CPCA) O&amp;S Committee and presented on </w:t>
            </w:r>
            <w:r>
              <w:rPr>
                <w:szCs w:val="24"/>
              </w:rPr>
              <w:t>budget m</w:t>
            </w:r>
            <w:r w:rsidRPr="001374F3">
              <w:rPr>
                <w:color w:val="A20000"/>
                <w:szCs w:val="24"/>
              </w:rPr>
              <w:t>atters.</w:t>
            </w:r>
            <w:r>
              <w:rPr>
                <w:szCs w:val="24"/>
              </w:rPr>
              <w:t xml:space="preserve"> </w:t>
            </w:r>
            <w:r w:rsidRPr="001374F3">
              <w:rPr>
                <w:color w:val="A20000"/>
                <w:szCs w:val="24"/>
              </w:rPr>
              <w:t>He advised CPCA</w:t>
            </w:r>
            <w:r>
              <w:rPr>
                <w:szCs w:val="24"/>
              </w:rPr>
              <w:t xml:space="preserve"> have a</w:t>
            </w:r>
            <w:r w:rsidRPr="001374F3">
              <w:rPr>
                <w:color w:val="A20000"/>
                <w:szCs w:val="24"/>
              </w:rPr>
              <w:t>n</w:t>
            </w:r>
            <w:r>
              <w:rPr>
                <w:szCs w:val="24"/>
              </w:rPr>
              <w:t xml:space="preserve"> </w:t>
            </w:r>
            <w:r w:rsidRPr="001374F3">
              <w:rPr>
                <w:color w:val="A20000"/>
                <w:szCs w:val="24"/>
              </w:rPr>
              <w:t xml:space="preserve">impressive </w:t>
            </w:r>
            <w:r>
              <w:rPr>
                <w:szCs w:val="24"/>
              </w:rPr>
              <w:t xml:space="preserve">business improvement plan </w:t>
            </w:r>
            <w:r w:rsidRPr="001374F3">
              <w:rPr>
                <w:color w:val="A20000"/>
                <w:szCs w:val="24"/>
              </w:rPr>
              <w:t>and successfully had the Best Value</w:t>
            </w:r>
            <w:r>
              <w:rPr>
                <w:szCs w:val="24"/>
              </w:rPr>
              <w:t xml:space="preserve"> </w:t>
            </w:r>
            <w:r w:rsidRPr="001374F3">
              <w:rPr>
                <w:color w:val="A20000"/>
                <w:szCs w:val="24"/>
              </w:rPr>
              <w:t xml:space="preserve">Notice lifted </w:t>
            </w:r>
            <w:r>
              <w:rPr>
                <w:szCs w:val="24"/>
              </w:rPr>
              <w:t xml:space="preserve">– </w:t>
            </w:r>
            <w:r w:rsidRPr="001374F3">
              <w:rPr>
                <w:color w:val="A20000"/>
                <w:szCs w:val="24"/>
              </w:rPr>
              <w:t>in his opinion they</w:t>
            </w:r>
            <w:r>
              <w:rPr>
                <w:szCs w:val="24"/>
              </w:rPr>
              <w:t xml:space="preserve"> </w:t>
            </w:r>
            <w:r w:rsidRPr="001374F3">
              <w:rPr>
                <w:color w:val="A20000"/>
                <w:szCs w:val="24"/>
              </w:rPr>
              <w:t>have</w:t>
            </w:r>
            <w:r>
              <w:rPr>
                <w:szCs w:val="24"/>
              </w:rPr>
              <w:t xml:space="preserve"> significant opportunities for </w:t>
            </w:r>
            <w:r w:rsidRPr="001374F3">
              <w:rPr>
                <w:color w:val="A20000"/>
                <w:szCs w:val="24"/>
              </w:rPr>
              <w:t>further progress</w:t>
            </w:r>
            <w:r>
              <w:rPr>
                <w:szCs w:val="24"/>
              </w:rPr>
              <w:t xml:space="preserve">. </w:t>
            </w:r>
          </w:p>
          <w:p w14:paraId="167D1986" w14:textId="77777777" w:rsidR="00CE4EE4" w:rsidRDefault="00CE4EE4" w:rsidP="00CE4EE4">
            <w:pPr>
              <w:spacing w:after="160" w:line="259" w:lineRule="auto"/>
              <w:rPr>
                <w:szCs w:val="24"/>
              </w:rPr>
            </w:pPr>
            <w:r>
              <w:rPr>
                <w:szCs w:val="24"/>
              </w:rPr>
              <w:lastRenderedPageBreak/>
              <w:t xml:space="preserve">Cllr Antunes </w:t>
            </w:r>
            <w:r w:rsidRPr="001374F3">
              <w:rPr>
                <w:color w:val="A20000"/>
                <w:szCs w:val="24"/>
              </w:rPr>
              <w:t>had attended the Climate Change and Environment Scrutiny Committee. His previous unanimously supported recommendation</w:t>
            </w:r>
            <w:r>
              <w:rPr>
                <w:szCs w:val="24"/>
              </w:rPr>
              <w:t xml:space="preserve"> that the </w:t>
            </w:r>
            <w:r w:rsidRPr="001374F3">
              <w:rPr>
                <w:color w:val="A20000"/>
                <w:szCs w:val="24"/>
              </w:rPr>
              <w:t>City Council</w:t>
            </w:r>
            <w:r>
              <w:rPr>
                <w:szCs w:val="24"/>
              </w:rPr>
              <w:t xml:space="preserve"> pick up all </w:t>
            </w:r>
            <w:r w:rsidRPr="001374F3">
              <w:rPr>
                <w:color w:val="A20000"/>
                <w:szCs w:val="24"/>
              </w:rPr>
              <w:t>Fly Tipping</w:t>
            </w:r>
            <w:r>
              <w:rPr>
                <w:szCs w:val="24"/>
              </w:rPr>
              <w:t xml:space="preserve">, regardless of </w:t>
            </w:r>
            <w:r w:rsidRPr="001374F3">
              <w:rPr>
                <w:color w:val="A20000"/>
                <w:szCs w:val="24"/>
              </w:rPr>
              <w:t xml:space="preserve">highways </w:t>
            </w:r>
            <w:r>
              <w:rPr>
                <w:szCs w:val="24"/>
              </w:rPr>
              <w:t xml:space="preserve">adoption status </w:t>
            </w:r>
            <w:r w:rsidRPr="001374F3">
              <w:rPr>
                <w:color w:val="A20000"/>
                <w:szCs w:val="24"/>
              </w:rPr>
              <w:t>had subsequently been</w:t>
            </w:r>
            <w:r>
              <w:rPr>
                <w:szCs w:val="24"/>
              </w:rPr>
              <w:t xml:space="preserve"> rejected </w:t>
            </w:r>
            <w:r w:rsidRPr="00E063CB">
              <w:rPr>
                <w:color w:val="ED0000"/>
                <w:szCs w:val="24"/>
              </w:rPr>
              <w:t xml:space="preserve">by officers </w:t>
            </w:r>
            <w:r w:rsidRPr="001374F3">
              <w:rPr>
                <w:color w:val="A20000"/>
                <w:szCs w:val="24"/>
              </w:rPr>
              <w:t>based on</w:t>
            </w:r>
            <w:r>
              <w:rPr>
                <w:szCs w:val="24"/>
              </w:rPr>
              <w:t xml:space="preserve"> ‘cost’. </w:t>
            </w:r>
            <w:r w:rsidRPr="001374F3">
              <w:rPr>
                <w:color w:val="A20000"/>
                <w:szCs w:val="24"/>
              </w:rPr>
              <w:t xml:space="preserve">Cllr Antunes subsequent discussions at high level and </w:t>
            </w:r>
            <w:r>
              <w:rPr>
                <w:szCs w:val="24"/>
              </w:rPr>
              <w:t xml:space="preserve">believes positive </w:t>
            </w:r>
            <w:r w:rsidRPr="001374F3">
              <w:rPr>
                <w:color w:val="A20000"/>
                <w:szCs w:val="24"/>
              </w:rPr>
              <w:t>progress can be made to deliver his recommendation at nil cost to the City Council.</w:t>
            </w:r>
          </w:p>
          <w:p w14:paraId="5848FA14" w14:textId="6ABFEEBC" w:rsidR="00CE4EE4" w:rsidRDefault="00CE4EE4" w:rsidP="00CE4EE4">
            <w:pPr>
              <w:spacing w:after="160" w:line="259" w:lineRule="auto"/>
              <w:rPr>
                <w:szCs w:val="24"/>
              </w:rPr>
            </w:pPr>
            <w:r>
              <w:rPr>
                <w:szCs w:val="24"/>
              </w:rPr>
              <w:t xml:space="preserve">Cllr Wiggin </w:t>
            </w:r>
            <w:r w:rsidRPr="001374F3">
              <w:rPr>
                <w:color w:val="A20000"/>
                <w:szCs w:val="24"/>
              </w:rPr>
              <w:t xml:space="preserve">also </w:t>
            </w:r>
            <w:r>
              <w:rPr>
                <w:szCs w:val="24"/>
              </w:rPr>
              <w:t xml:space="preserve">attended the Climate change </w:t>
            </w:r>
            <w:r w:rsidRPr="001374F3">
              <w:rPr>
                <w:color w:val="A20000"/>
                <w:szCs w:val="24"/>
              </w:rPr>
              <w:t xml:space="preserve">committee where </w:t>
            </w:r>
            <w:r>
              <w:rPr>
                <w:szCs w:val="24"/>
              </w:rPr>
              <w:t>the cabinet member was present – questions were asked regarding food caddy bags, recycling rates and flooding actions.</w:t>
            </w:r>
          </w:p>
          <w:p w14:paraId="02AEA74A" w14:textId="77777777" w:rsidR="00CE4EE4" w:rsidRPr="001374F3" w:rsidRDefault="00CE4EE4" w:rsidP="00CE4EE4">
            <w:pPr>
              <w:spacing w:after="160" w:line="259" w:lineRule="auto"/>
              <w:rPr>
                <w:color w:val="A20000"/>
                <w:szCs w:val="24"/>
              </w:rPr>
            </w:pPr>
            <w:r>
              <w:rPr>
                <w:szCs w:val="24"/>
              </w:rPr>
              <w:t xml:space="preserve">Cllr Antunes </w:t>
            </w:r>
            <w:r w:rsidRPr="001374F3">
              <w:rPr>
                <w:color w:val="A20000"/>
                <w:szCs w:val="24"/>
              </w:rPr>
              <w:t xml:space="preserve">added </w:t>
            </w:r>
            <w:r>
              <w:rPr>
                <w:szCs w:val="24"/>
              </w:rPr>
              <w:t xml:space="preserve">that Healthy living was </w:t>
            </w:r>
            <w:r w:rsidRPr="001374F3">
              <w:rPr>
                <w:color w:val="A20000"/>
                <w:szCs w:val="24"/>
              </w:rPr>
              <w:t>also an agenda item,</w:t>
            </w:r>
            <w:r>
              <w:rPr>
                <w:szCs w:val="24"/>
              </w:rPr>
              <w:t xml:space="preserve"> and the proposed ‘</w:t>
            </w:r>
            <w:r w:rsidRPr="001374F3">
              <w:rPr>
                <w:color w:val="A20000"/>
                <w:szCs w:val="24"/>
              </w:rPr>
              <w:t xml:space="preserve">Hampton </w:t>
            </w:r>
            <w:r>
              <w:rPr>
                <w:szCs w:val="24"/>
              </w:rPr>
              <w:t xml:space="preserve">community garden’ could </w:t>
            </w:r>
            <w:r w:rsidRPr="001374F3">
              <w:rPr>
                <w:color w:val="A20000"/>
                <w:szCs w:val="24"/>
              </w:rPr>
              <w:t>contribute to this Council objective.</w:t>
            </w:r>
          </w:p>
          <w:p w14:paraId="01546315" w14:textId="77777777" w:rsidR="00CE4EE4" w:rsidRDefault="00CE4EE4" w:rsidP="00CE4EE4">
            <w:pPr>
              <w:spacing w:after="160" w:line="259" w:lineRule="auto"/>
              <w:rPr>
                <w:szCs w:val="24"/>
              </w:rPr>
            </w:pPr>
            <w:r>
              <w:rPr>
                <w:szCs w:val="24"/>
              </w:rPr>
              <w:t>Cllr Wiggin has also been dealing Parking issues.</w:t>
            </w:r>
          </w:p>
          <w:p w14:paraId="7265CE1C" w14:textId="5C300746" w:rsidR="00DB7504" w:rsidRDefault="00CE4EE4" w:rsidP="00CE4EE4">
            <w:pPr>
              <w:rPr>
                <w:rFonts w:cs="Tahoma"/>
                <w:szCs w:val="24"/>
              </w:rPr>
            </w:pPr>
            <w:r>
              <w:rPr>
                <w:szCs w:val="24"/>
              </w:rPr>
              <w:t xml:space="preserve">Cllr Wiggin also stated that </w:t>
            </w:r>
            <w:r w:rsidRPr="001374F3">
              <w:rPr>
                <w:i/>
                <w:iCs/>
                <w:color w:val="A20000"/>
                <w:szCs w:val="24"/>
              </w:rPr>
              <w:t xml:space="preserve"> </w:t>
            </w:r>
            <w:r w:rsidRPr="001374F3">
              <w:rPr>
                <w:color w:val="A20000"/>
                <w:szCs w:val="24"/>
              </w:rPr>
              <w:t>a majority of Ward Cllr’s including Cllrs Wiggins and Antunes contributed form their community funds.</w:t>
            </w:r>
            <w:r w:rsidRPr="001374F3">
              <w:rPr>
                <w:i/>
                <w:iCs/>
                <w:color w:val="A20000"/>
                <w:szCs w:val="24"/>
              </w:rPr>
              <w:t xml:space="preserve"> </w:t>
            </w:r>
            <w:r>
              <w:rPr>
                <w:szCs w:val="24"/>
              </w:rPr>
              <w:t>and the Christmas lights will be switched on 22nd November.</w:t>
            </w:r>
          </w:p>
          <w:p w14:paraId="2B6EF52D" w14:textId="24992FEF" w:rsidR="00DB7504" w:rsidRDefault="00CD2DCC" w:rsidP="00D12A34">
            <w:pPr>
              <w:rPr>
                <w:rFonts w:cs="Tahoma"/>
                <w:szCs w:val="24"/>
              </w:rPr>
            </w:pPr>
            <w:r>
              <w:rPr>
                <w:rFonts w:cs="Tahoma"/>
                <w:szCs w:val="24"/>
              </w:rPr>
              <w:t>Cllr Antunes</w:t>
            </w:r>
            <w:r w:rsidR="004810D5">
              <w:rPr>
                <w:rFonts w:cs="Tahoma"/>
                <w:szCs w:val="24"/>
              </w:rPr>
              <w:t xml:space="preserve">: </w:t>
            </w:r>
            <w:r>
              <w:rPr>
                <w:rFonts w:cs="Tahoma"/>
                <w:szCs w:val="24"/>
              </w:rPr>
              <w:t xml:space="preserve"> item 096/11-2024</w:t>
            </w:r>
            <w:r w:rsidR="00C77783">
              <w:rPr>
                <w:rFonts w:cs="Tahoma"/>
                <w:szCs w:val="24"/>
              </w:rPr>
              <w:t xml:space="preserve"> to be changed to</w:t>
            </w:r>
            <w:r>
              <w:rPr>
                <w:rFonts w:cs="Tahoma"/>
                <w:szCs w:val="24"/>
              </w:rPr>
              <w:t>:</w:t>
            </w:r>
          </w:p>
          <w:p w14:paraId="28FB4109" w14:textId="57F7A8E3" w:rsidR="00DB7504" w:rsidRDefault="00A37071" w:rsidP="00D12A34">
            <w:pPr>
              <w:rPr>
                <w:rFonts w:cstheme="minorHAnsi"/>
                <w:b/>
                <w:szCs w:val="24"/>
              </w:rPr>
            </w:pPr>
            <w:r>
              <w:rPr>
                <w:rFonts w:cstheme="minorHAnsi"/>
                <w:b/>
                <w:szCs w:val="24"/>
              </w:rPr>
              <w:t xml:space="preserve">Approval of </w:t>
            </w:r>
            <w:r w:rsidRPr="001374F3">
              <w:rPr>
                <w:rFonts w:cstheme="minorHAnsi"/>
                <w:b/>
                <w:color w:val="A20000"/>
                <w:szCs w:val="24"/>
              </w:rPr>
              <w:t xml:space="preserve">Previous Full Parish Council </w:t>
            </w:r>
            <w:r>
              <w:rPr>
                <w:rFonts w:cstheme="minorHAnsi"/>
                <w:b/>
                <w:szCs w:val="24"/>
              </w:rPr>
              <w:t>Minutes</w:t>
            </w:r>
          </w:p>
          <w:p w14:paraId="0479A082" w14:textId="77777777" w:rsidR="00A344EA" w:rsidRPr="001374F3" w:rsidRDefault="00A344EA" w:rsidP="00A344EA">
            <w:pPr>
              <w:rPr>
                <w:rFonts w:cstheme="minorHAnsi"/>
                <w:color w:val="A20000"/>
                <w:szCs w:val="24"/>
              </w:rPr>
            </w:pPr>
            <w:r w:rsidRPr="001374F3">
              <w:rPr>
                <w:rFonts w:cstheme="minorHAnsi"/>
                <w:color w:val="A20000"/>
                <w:szCs w:val="24"/>
              </w:rPr>
              <w:t>The Clerk accepted the previous minutes (3</w:t>
            </w:r>
            <w:r w:rsidRPr="001374F3">
              <w:rPr>
                <w:rFonts w:cstheme="minorHAnsi"/>
                <w:color w:val="A20000"/>
                <w:szCs w:val="24"/>
                <w:vertAlign w:val="superscript"/>
              </w:rPr>
              <w:t>rd</w:t>
            </w:r>
            <w:r w:rsidRPr="001374F3">
              <w:rPr>
                <w:rFonts w:cstheme="minorHAnsi"/>
                <w:color w:val="A20000"/>
                <w:szCs w:val="24"/>
              </w:rPr>
              <w:t xml:space="preserve"> October) had not been issued and the Vice Chair and all agreed these could not be tabled for acceptance here.</w:t>
            </w:r>
          </w:p>
          <w:p w14:paraId="490F524C" w14:textId="77777777" w:rsidR="00A344EA" w:rsidRPr="001374F3" w:rsidRDefault="00A344EA" w:rsidP="00A344EA">
            <w:pPr>
              <w:rPr>
                <w:rFonts w:cstheme="minorHAnsi"/>
                <w:color w:val="A20000"/>
                <w:szCs w:val="24"/>
              </w:rPr>
            </w:pPr>
          </w:p>
          <w:p w14:paraId="6BD51ADA" w14:textId="77777777" w:rsidR="00A344EA" w:rsidRPr="00657713" w:rsidRDefault="00A344EA" w:rsidP="00A344EA">
            <w:pPr>
              <w:rPr>
                <w:rFonts w:cstheme="minorHAnsi"/>
                <w:b/>
                <w:szCs w:val="24"/>
              </w:rPr>
            </w:pPr>
            <w:r w:rsidRPr="00657713">
              <w:rPr>
                <w:rFonts w:cstheme="minorHAnsi"/>
                <w:b/>
                <w:szCs w:val="24"/>
              </w:rPr>
              <w:t>Present: Councillors, Antunes, T. Fields, Guyton,</w:t>
            </w:r>
            <w:r>
              <w:rPr>
                <w:rFonts w:cstheme="minorHAnsi"/>
                <w:b/>
                <w:szCs w:val="24"/>
              </w:rPr>
              <w:t xml:space="preserve"> B. O’Sullivan</w:t>
            </w:r>
            <w:r w:rsidRPr="00657713">
              <w:rPr>
                <w:rFonts w:cstheme="minorHAnsi"/>
                <w:b/>
                <w:szCs w:val="24"/>
              </w:rPr>
              <w:t xml:space="preserve"> Z. O’Sullivan, Ryan, &amp; Wiggin</w:t>
            </w:r>
            <w:r>
              <w:rPr>
                <w:rFonts w:cstheme="minorHAnsi"/>
                <w:b/>
                <w:szCs w:val="24"/>
              </w:rPr>
              <w:t xml:space="preserve"> (Chair) </w:t>
            </w:r>
          </w:p>
          <w:p w14:paraId="697416F4" w14:textId="77777777" w:rsidR="00A344EA" w:rsidRDefault="00A344EA" w:rsidP="00A344EA">
            <w:pPr>
              <w:rPr>
                <w:rFonts w:cstheme="minorHAnsi"/>
                <w:szCs w:val="24"/>
              </w:rPr>
            </w:pPr>
          </w:p>
          <w:p w14:paraId="25A16EED" w14:textId="77777777" w:rsidR="00A344EA" w:rsidRPr="001374F3" w:rsidRDefault="00A344EA" w:rsidP="00A344EA">
            <w:pPr>
              <w:rPr>
                <w:rFonts w:cstheme="minorHAnsi"/>
                <w:b/>
                <w:bCs/>
                <w:color w:val="A20000"/>
                <w:szCs w:val="24"/>
              </w:rPr>
            </w:pPr>
            <w:r w:rsidRPr="001374F3">
              <w:rPr>
                <w:rFonts w:cstheme="minorHAnsi"/>
                <w:b/>
                <w:bCs/>
                <w:color w:val="A20000"/>
                <w:szCs w:val="24"/>
              </w:rPr>
              <w:t>It was agreed approval of October minutes to be deferred to Dec 2024.</w:t>
            </w:r>
          </w:p>
          <w:p w14:paraId="0CB9D2A5" w14:textId="77777777" w:rsidR="00A37071" w:rsidRDefault="00A37071" w:rsidP="00D12A34">
            <w:pPr>
              <w:rPr>
                <w:rFonts w:cs="Tahoma"/>
                <w:szCs w:val="24"/>
              </w:rPr>
            </w:pPr>
          </w:p>
          <w:p w14:paraId="186687B9" w14:textId="6E3F22C5" w:rsidR="00A31BCD" w:rsidRDefault="00A31BCD" w:rsidP="00D12A34">
            <w:pPr>
              <w:rPr>
                <w:rFonts w:cs="Tahoma"/>
                <w:szCs w:val="24"/>
              </w:rPr>
            </w:pPr>
            <w:r>
              <w:rPr>
                <w:rFonts w:cs="Tahoma"/>
                <w:szCs w:val="24"/>
              </w:rPr>
              <w:t xml:space="preserve">Subject to the above amendments, the Council </w:t>
            </w:r>
            <w:r w:rsidRPr="00883B66">
              <w:rPr>
                <w:rStyle w:val="Strong"/>
              </w:rPr>
              <w:t>resolved</w:t>
            </w:r>
            <w:r w:rsidR="0011410F" w:rsidRPr="00883B66">
              <w:rPr>
                <w:rStyle w:val="Strong"/>
              </w:rPr>
              <w:t xml:space="preserve"> to approve</w:t>
            </w:r>
            <w:r w:rsidR="0011410F">
              <w:rPr>
                <w:rFonts w:cs="Tahoma"/>
                <w:szCs w:val="24"/>
              </w:rPr>
              <w:t xml:space="preserve"> both sets of minutes as a true record of the meetings.</w:t>
            </w:r>
          </w:p>
          <w:p w14:paraId="25335F46" w14:textId="733EFAC9" w:rsidR="00883B66" w:rsidRDefault="00883B66" w:rsidP="00D12A34">
            <w:pPr>
              <w:rPr>
                <w:rFonts w:cs="Tahoma"/>
                <w:szCs w:val="24"/>
              </w:rPr>
            </w:pPr>
            <w:r>
              <w:rPr>
                <w:rFonts w:cs="Tahoma"/>
                <w:szCs w:val="24"/>
              </w:rPr>
              <w:t xml:space="preserve">It </w:t>
            </w:r>
            <w:r w:rsidRPr="00896D8E">
              <w:rPr>
                <w:rStyle w:val="Strong"/>
              </w:rPr>
              <w:t>was further agreed</w:t>
            </w:r>
            <w:r>
              <w:rPr>
                <w:rFonts w:cs="Tahoma"/>
                <w:szCs w:val="24"/>
              </w:rPr>
              <w:t xml:space="preserve"> to create an action log to </w:t>
            </w:r>
            <w:r w:rsidR="00D609DB">
              <w:rPr>
                <w:rFonts w:cs="Tahoma"/>
                <w:szCs w:val="24"/>
              </w:rPr>
              <w:t xml:space="preserve">record necessary actions such as obtaining proof of insurance or </w:t>
            </w:r>
            <w:r w:rsidR="00484B45">
              <w:rPr>
                <w:rFonts w:cs="Tahoma"/>
                <w:szCs w:val="24"/>
              </w:rPr>
              <w:t>quotes.</w:t>
            </w:r>
          </w:p>
          <w:p w14:paraId="0CC5D280" w14:textId="1C293E69" w:rsidR="002B2590" w:rsidRPr="002B2590" w:rsidRDefault="002B2590" w:rsidP="00D12A34">
            <w:pPr>
              <w:rPr>
                <w:rStyle w:val="Strong"/>
              </w:rPr>
            </w:pPr>
            <w:r w:rsidRPr="002B2590">
              <w:rPr>
                <w:rStyle w:val="Strong"/>
              </w:rPr>
              <w:t>Other amendments including post meeting notes were either withdrawn or not carried</w:t>
            </w:r>
          </w:p>
          <w:p w14:paraId="36547938" w14:textId="08B9D269" w:rsidR="004D6F71" w:rsidRPr="00CB389B" w:rsidRDefault="004D6F71" w:rsidP="00D12A34">
            <w:pPr>
              <w:rPr>
                <w:rFonts w:cs="Tahoma"/>
                <w:szCs w:val="24"/>
              </w:rPr>
            </w:pPr>
          </w:p>
        </w:tc>
        <w:tc>
          <w:tcPr>
            <w:tcW w:w="1528" w:type="dxa"/>
            <w:tcBorders>
              <w:top w:val="single" w:sz="4" w:space="0" w:color="auto"/>
              <w:left w:val="single" w:sz="4" w:space="0" w:color="auto"/>
              <w:bottom w:val="single" w:sz="4" w:space="0" w:color="auto"/>
              <w:right w:val="single" w:sz="4" w:space="0" w:color="auto"/>
            </w:tcBorders>
          </w:tcPr>
          <w:p w14:paraId="779E28C3" w14:textId="0E9EFB07" w:rsidR="004D6F71" w:rsidRPr="000D2532" w:rsidRDefault="000D2532" w:rsidP="000D2532">
            <w:pPr>
              <w:rPr>
                <w:rFonts w:cs="Tahoma"/>
                <w:szCs w:val="24"/>
              </w:rPr>
            </w:pPr>
            <w:r>
              <w:rPr>
                <w:rFonts w:cs="Tahoma"/>
                <w:szCs w:val="24"/>
              </w:rPr>
              <w:lastRenderedPageBreak/>
              <w:t>Clerk: To make amendments as agreed</w:t>
            </w:r>
            <w:r w:rsidR="00A31BCD">
              <w:rPr>
                <w:rFonts w:cs="Tahoma"/>
                <w:szCs w:val="24"/>
              </w:rPr>
              <w:t>.</w:t>
            </w:r>
          </w:p>
        </w:tc>
      </w:tr>
      <w:tr w:rsidR="004D6F71" w:rsidRPr="00CB389B" w14:paraId="4A5C16F0" w14:textId="2EF2FCD1" w:rsidTr="00C22FB5">
        <w:trPr>
          <w:trHeight w:val="595"/>
        </w:trPr>
        <w:tc>
          <w:tcPr>
            <w:tcW w:w="1807" w:type="dxa"/>
            <w:tcBorders>
              <w:left w:val="single" w:sz="4" w:space="0" w:color="auto"/>
              <w:bottom w:val="nil"/>
              <w:right w:val="single" w:sz="4" w:space="0" w:color="auto"/>
            </w:tcBorders>
            <w:shd w:val="clear" w:color="auto" w:fill="auto"/>
          </w:tcPr>
          <w:p w14:paraId="5C1C909A" w14:textId="5405CF71" w:rsidR="004D6F71" w:rsidRDefault="004D6F71" w:rsidP="008D09A9">
            <w:pPr>
              <w:rPr>
                <w:rFonts w:cstheme="minorHAnsi"/>
                <w:b/>
                <w:szCs w:val="24"/>
              </w:rPr>
            </w:pPr>
            <w:r>
              <w:rPr>
                <w:rFonts w:cstheme="minorHAnsi"/>
                <w:b/>
                <w:szCs w:val="24"/>
              </w:rPr>
              <w:lastRenderedPageBreak/>
              <w:t>112</w:t>
            </w:r>
            <w:r w:rsidR="00FA7D11">
              <w:rPr>
                <w:rFonts w:cstheme="minorHAnsi"/>
                <w:b/>
                <w:szCs w:val="24"/>
              </w:rPr>
              <w:t>+</w:t>
            </w:r>
            <w:r w:rsidR="00600F5D">
              <w:rPr>
                <w:rFonts w:cstheme="minorHAnsi"/>
                <w:b/>
                <w:szCs w:val="24"/>
              </w:rPr>
              <w:t>113</w:t>
            </w:r>
            <w:r>
              <w:rPr>
                <w:rFonts w:cstheme="minorHAnsi"/>
                <w:b/>
                <w:szCs w:val="24"/>
              </w:rPr>
              <w:t>/12-2024</w:t>
            </w:r>
          </w:p>
          <w:p w14:paraId="7A14C0C9" w14:textId="77777777" w:rsidR="004D6F71" w:rsidRDefault="004D6F71" w:rsidP="00D12A34">
            <w:pPr>
              <w:rPr>
                <w:rFonts w:cstheme="minorHAnsi"/>
                <w:b/>
                <w:szCs w:val="24"/>
              </w:rPr>
            </w:pPr>
          </w:p>
        </w:tc>
        <w:tc>
          <w:tcPr>
            <w:tcW w:w="6583" w:type="dxa"/>
            <w:tcBorders>
              <w:top w:val="single" w:sz="4" w:space="0" w:color="auto"/>
              <w:left w:val="single" w:sz="4" w:space="0" w:color="auto"/>
              <w:bottom w:val="nil"/>
              <w:right w:val="single" w:sz="4" w:space="0" w:color="auto"/>
            </w:tcBorders>
            <w:shd w:val="clear" w:color="auto" w:fill="D9F2D0" w:themeFill="accent6" w:themeFillTint="33"/>
          </w:tcPr>
          <w:p w14:paraId="0934D1AA" w14:textId="4EB6EF21" w:rsidR="004D6F71" w:rsidRPr="00CB389B" w:rsidRDefault="004D6F71" w:rsidP="00D12A34">
            <w:pPr>
              <w:rPr>
                <w:rFonts w:cs="Tahoma"/>
                <w:b/>
                <w:szCs w:val="24"/>
              </w:rPr>
            </w:pPr>
            <w:r w:rsidRPr="00CB389B">
              <w:rPr>
                <w:rFonts w:cs="Tahoma"/>
                <w:b/>
                <w:szCs w:val="24"/>
              </w:rPr>
              <w:t>Noting of Committee Minutes</w:t>
            </w:r>
          </w:p>
        </w:tc>
        <w:tc>
          <w:tcPr>
            <w:tcW w:w="1528" w:type="dxa"/>
            <w:tcBorders>
              <w:top w:val="single" w:sz="4" w:space="0" w:color="auto"/>
              <w:left w:val="single" w:sz="4" w:space="0" w:color="auto"/>
              <w:bottom w:val="nil"/>
              <w:right w:val="single" w:sz="4" w:space="0" w:color="auto"/>
            </w:tcBorders>
            <w:shd w:val="clear" w:color="auto" w:fill="D9F2D0" w:themeFill="accent6" w:themeFillTint="33"/>
          </w:tcPr>
          <w:p w14:paraId="0035C2F6" w14:textId="77777777" w:rsidR="004D6F71" w:rsidRDefault="004D6F71" w:rsidP="00D12A34">
            <w:pPr>
              <w:rPr>
                <w:rFonts w:cs="Tahoma"/>
                <w:b/>
                <w:szCs w:val="24"/>
              </w:rPr>
            </w:pPr>
          </w:p>
          <w:p w14:paraId="7208FA9A" w14:textId="77777777" w:rsidR="006711FD" w:rsidRPr="006711FD" w:rsidRDefault="006711FD" w:rsidP="006711FD">
            <w:pPr>
              <w:rPr>
                <w:rFonts w:cs="Tahoma"/>
                <w:szCs w:val="24"/>
              </w:rPr>
            </w:pPr>
          </w:p>
          <w:p w14:paraId="00B01DF9" w14:textId="77777777" w:rsidR="006711FD" w:rsidRPr="006711FD" w:rsidRDefault="006711FD" w:rsidP="006711FD">
            <w:pPr>
              <w:rPr>
                <w:rFonts w:cs="Tahoma"/>
                <w:szCs w:val="24"/>
              </w:rPr>
            </w:pPr>
          </w:p>
          <w:p w14:paraId="1883C0C5" w14:textId="77777777" w:rsidR="006711FD" w:rsidRDefault="006711FD" w:rsidP="006711FD">
            <w:pPr>
              <w:rPr>
                <w:rFonts w:cs="Tahoma"/>
                <w:b/>
                <w:szCs w:val="24"/>
              </w:rPr>
            </w:pPr>
          </w:p>
          <w:p w14:paraId="3AD9B4EB" w14:textId="77777777" w:rsidR="006711FD" w:rsidRPr="006711FD" w:rsidRDefault="006711FD" w:rsidP="006711FD">
            <w:pPr>
              <w:jc w:val="center"/>
              <w:rPr>
                <w:rFonts w:cs="Tahoma"/>
                <w:szCs w:val="24"/>
              </w:rPr>
            </w:pPr>
          </w:p>
        </w:tc>
      </w:tr>
      <w:tr w:rsidR="004D6F71" w:rsidRPr="00CB389B" w14:paraId="3A6EC9D6" w14:textId="3D370AB9" w:rsidTr="00C22FB5">
        <w:trPr>
          <w:trHeight w:val="844"/>
        </w:trPr>
        <w:tc>
          <w:tcPr>
            <w:tcW w:w="1807" w:type="dxa"/>
            <w:tcBorders>
              <w:top w:val="nil"/>
              <w:left w:val="nil"/>
              <w:bottom w:val="nil"/>
              <w:right w:val="nil"/>
            </w:tcBorders>
            <w:shd w:val="clear" w:color="auto" w:fill="auto"/>
          </w:tcPr>
          <w:p w14:paraId="5619DA69" w14:textId="34354A16" w:rsidR="004D6F71" w:rsidRDefault="004D6F71" w:rsidP="00D12A34">
            <w:pPr>
              <w:rPr>
                <w:rFonts w:cstheme="minorHAnsi"/>
                <w:b/>
                <w:szCs w:val="24"/>
              </w:rPr>
            </w:pPr>
          </w:p>
          <w:p w14:paraId="09CE68D3" w14:textId="77777777" w:rsidR="004D6F71" w:rsidRDefault="004D6F71" w:rsidP="00D12A34">
            <w:pPr>
              <w:rPr>
                <w:rFonts w:cstheme="minorHAnsi"/>
                <w:b/>
                <w:szCs w:val="24"/>
              </w:rPr>
            </w:pPr>
          </w:p>
        </w:tc>
        <w:tc>
          <w:tcPr>
            <w:tcW w:w="6583" w:type="dxa"/>
            <w:tcBorders>
              <w:top w:val="single" w:sz="4" w:space="0" w:color="auto"/>
              <w:left w:val="single" w:sz="4" w:space="0" w:color="auto"/>
              <w:bottom w:val="nil"/>
              <w:right w:val="single" w:sz="4" w:space="0" w:color="auto"/>
            </w:tcBorders>
            <w:shd w:val="clear" w:color="auto" w:fill="auto"/>
          </w:tcPr>
          <w:p w14:paraId="6A5DE4B2" w14:textId="40CB63DF" w:rsidR="004D6F71" w:rsidRDefault="004D6F71" w:rsidP="00D12A34">
            <w:pPr>
              <w:rPr>
                <w:rFonts w:cs="Tahoma"/>
                <w:bCs/>
                <w:szCs w:val="24"/>
              </w:rPr>
            </w:pPr>
            <w:r w:rsidRPr="0011658B">
              <w:rPr>
                <w:rFonts w:cs="Tahoma"/>
                <w:bCs/>
                <w:szCs w:val="24"/>
              </w:rPr>
              <w:t xml:space="preserve">To note the minutes of the Human Resources and Employment Committee Meeting minutes 19 November and </w:t>
            </w:r>
            <w:r w:rsidR="008F1261">
              <w:rPr>
                <w:rFonts w:cs="Tahoma"/>
                <w:bCs/>
                <w:szCs w:val="24"/>
              </w:rPr>
              <w:t>2</w:t>
            </w:r>
            <w:r w:rsidRPr="0011658B">
              <w:rPr>
                <w:rFonts w:cs="Tahoma"/>
                <w:bCs/>
                <w:szCs w:val="24"/>
              </w:rPr>
              <w:t xml:space="preserve"> December 2024.</w:t>
            </w:r>
            <w:r>
              <w:rPr>
                <w:rFonts w:cs="Tahoma"/>
                <w:bCs/>
                <w:szCs w:val="24"/>
              </w:rPr>
              <w:t xml:space="preserve"> (The latter to be tabled)</w:t>
            </w:r>
          </w:p>
          <w:p w14:paraId="3AB15056" w14:textId="4A34869D" w:rsidR="008F1261" w:rsidRDefault="008F1261" w:rsidP="00D12A34">
            <w:pPr>
              <w:rPr>
                <w:rFonts w:cs="Tahoma"/>
                <w:bCs/>
                <w:szCs w:val="24"/>
              </w:rPr>
            </w:pPr>
            <w:r>
              <w:rPr>
                <w:rFonts w:cs="Tahoma"/>
                <w:bCs/>
                <w:szCs w:val="24"/>
              </w:rPr>
              <w:t xml:space="preserve">The meeting </w:t>
            </w:r>
            <w:r w:rsidRPr="00FE2EAC">
              <w:rPr>
                <w:rStyle w:val="Strong"/>
              </w:rPr>
              <w:t>noted</w:t>
            </w:r>
            <w:r>
              <w:rPr>
                <w:rFonts w:cs="Tahoma"/>
                <w:bCs/>
                <w:szCs w:val="24"/>
              </w:rPr>
              <w:t xml:space="preserve"> the minutes of the </w:t>
            </w:r>
            <w:r w:rsidR="00FE2EAC">
              <w:rPr>
                <w:rFonts w:cs="Tahoma"/>
                <w:bCs/>
                <w:szCs w:val="24"/>
              </w:rPr>
              <w:t xml:space="preserve">19 November meeting. The minutes of the 02 December meeting were not yet available. </w:t>
            </w:r>
          </w:p>
          <w:p w14:paraId="0881680E" w14:textId="012726E2" w:rsidR="00824F99" w:rsidRDefault="00824F99" w:rsidP="00D12A34">
            <w:pPr>
              <w:rPr>
                <w:rFonts w:cs="Tahoma"/>
                <w:bCs/>
                <w:szCs w:val="24"/>
              </w:rPr>
            </w:pPr>
            <w:r>
              <w:rPr>
                <w:rFonts w:cs="Tahoma"/>
                <w:bCs/>
                <w:szCs w:val="24"/>
              </w:rPr>
              <w:t xml:space="preserve">Cllr Patel </w:t>
            </w:r>
            <w:r w:rsidR="00600619" w:rsidRPr="00646CBA">
              <w:rPr>
                <w:rStyle w:val="Strong"/>
              </w:rPr>
              <w:t>gave a verbal update</w:t>
            </w:r>
            <w:r w:rsidR="00600619">
              <w:rPr>
                <w:rFonts w:cs="Tahoma"/>
                <w:bCs/>
                <w:szCs w:val="24"/>
              </w:rPr>
              <w:t xml:space="preserve"> on the </w:t>
            </w:r>
            <w:r w:rsidR="00D139FB">
              <w:rPr>
                <w:rFonts w:cs="Tahoma"/>
                <w:bCs/>
                <w:szCs w:val="24"/>
              </w:rPr>
              <w:t>clerk recruitment process</w:t>
            </w:r>
            <w:r w:rsidR="00CD7630">
              <w:rPr>
                <w:rFonts w:cs="Tahoma"/>
                <w:bCs/>
                <w:szCs w:val="24"/>
              </w:rPr>
              <w:t>, that it had been agreed to advertise with both SL</w:t>
            </w:r>
            <w:r w:rsidR="0067256A">
              <w:rPr>
                <w:rFonts w:cs="Tahoma"/>
                <w:bCs/>
                <w:szCs w:val="24"/>
              </w:rPr>
              <w:t>CC</w:t>
            </w:r>
            <w:r w:rsidR="00CD7630">
              <w:rPr>
                <w:rFonts w:cs="Tahoma"/>
                <w:bCs/>
                <w:szCs w:val="24"/>
              </w:rPr>
              <w:t xml:space="preserve"> and NALC</w:t>
            </w:r>
            <w:r w:rsidR="0067256A">
              <w:rPr>
                <w:rFonts w:cs="Tahoma"/>
                <w:bCs/>
                <w:szCs w:val="24"/>
              </w:rPr>
              <w:t xml:space="preserve"> at a cost and extend the application </w:t>
            </w:r>
            <w:proofErr w:type="spellStart"/>
            <w:r w:rsidR="0067256A">
              <w:rPr>
                <w:rFonts w:cs="Tahoma"/>
                <w:bCs/>
                <w:szCs w:val="24"/>
              </w:rPr>
              <w:t>deadline.</w:t>
            </w:r>
            <w:r w:rsidR="00361C9A">
              <w:rPr>
                <w:rFonts w:cs="Tahoma"/>
                <w:bCs/>
                <w:szCs w:val="24"/>
              </w:rPr>
              <w:t>It</w:t>
            </w:r>
            <w:proofErr w:type="spellEnd"/>
            <w:r w:rsidR="00361C9A">
              <w:rPr>
                <w:rFonts w:cs="Tahoma"/>
                <w:bCs/>
                <w:szCs w:val="24"/>
              </w:rPr>
              <w:t xml:space="preserve"> had also been considered to discus</w:t>
            </w:r>
            <w:r w:rsidR="00EA68BA">
              <w:rPr>
                <w:rFonts w:cs="Tahoma"/>
                <w:bCs/>
                <w:szCs w:val="24"/>
              </w:rPr>
              <w:t xml:space="preserve">s a change of the posts NJC Spinal Column Point range. </w:t>
            </w:r>
          </w:p>
          <w:p w14:paraId="4E980E70" w14:textId="588D9ADF" w:rsidR="000D7D04" w:rsidRPr="0011658B" w:rsidRDefault="000D7D04" w:rsidP="00D12A34">
            <w:pPr>
              <w:rPr>
                <w:rFonts w:cs="Tahoma"/>
                <w:bCs/>
                <w:szCs w:val="24"/>
              </w:rPr>
            </w:pPr>
          </w:p>
        </w:tc>
        <w:tc>
          <w:tcPr>
            <w:tcW w:w="1528" w:type="dxa"/>
            <w:tcBorders>
              <w:top w:val="single" w:sz="4" w:space="0" w:color="auto"/>
              <w:left w:val="single" w:sz="4" w:space="0" w:color="auto"/>
              <w:bottom w:val="nil"/>
              <w:right w:val="single" w:sz="4" w:space="0" w:color="auto"/>
            </w:tcBorders>
          </w:tcPr>
          <w:p w14:paraId="03A339B2" w14:textId="77777777" w:rsidR="004D6F71" w:rsidRPr="0011658B" w:rsidRDefault="004D6F71" w:rsidP="00D12A34">
            <w:pPr>
              <w:rPr>
                <w:rFonts w:cs="Tahoma"/>
                <w:bCs/>
                <w:szCs w:val="24"/>
              </w:rPr>
            </w:pPr>
          </w:p>
        </w:tc>
      </w:tr>
      <w:tr w:rsidR="004D6F71" w:rsidRPr="00CB389B" w14:paraId="35CE3929" w14:textId="7F2E1167" w:rsidTr="00C22FB5">
        <w:trPr>
          <w:trHeight w:val="416"/>
        </w:trPr>
        <w:tc>
          <w:tcPr>
            <w:tcW w:w="1807" w:type="dxa"/>
            <w:vMerge w:val="restart"/>
            <w:tcBorders>
              <w:top w:val="nil"/>
              <w:left w:val="single" w:sz="4" w:space="0" w:color="auto"/>
              <w:right w:val="single" w:sz="4" w:space="0" w:color="auto"/>
            </w:tcBorders>
            <w:shd w:val="clear" w:color="auto" w:fill="auto"/>
            <w:hideMark/>
          </w:tcPr>
          <w:p w14:paraId="154A00A5" w14:textId="77777777" w:rsidR="004D6F71" w:rsidRDefault="004D6F71" w:rsidP="00C047AA">
            <w:pPr>
              <w:rPr>
                <w:rFonts w:cstheme="minorHAnsi"/>
                <w:b/>
                <w:szCs w:val="24"/>
              </w:rPr>
            </w:pPr>
            <w:bookmarkStart w:id="1" w:name="_Hlk183518654"/>
            <w:r>
              <w:rPr>
                <w:rFonts w:cstheme="minorHAnsi"/>
                <w:b/>
                <w:szCs w:val="24"/>
              </w:rPr>
              <w:t>114/12-2024</w:t>
            </w:r>
          </w:p>
          <w:p w14:paraId="18915343" w14:textId="77777777" w:rsidR="004D6F71" w:rsidRDefault="004D6F71" w:rsidP="00D12A34">
            <w:pPr>
              <w:rPr>
                <w:rFonts w:cstheme="minorHAnsi"/>
                <w:b/>
                <w:szCs w:val="24"/>
              </w:rPr>
            </w:pPr>
          </w:p>
          <w:p w14:paraId="6431B48E" w14:textId="6EA7DD83" w:rsidR="004D6F71" w:rsidRPr="00C83FB7" w:rsidRDefault="004D6F71" w:rsidP="00D504D6">
            <w:pPr>
              <w:rPr>
                <w:rFonts w:cstheme="minorHAnsi"/>
                <w:b/>
                <w:szCs w:val="24"/>
              </w:rPr>
            </w:pPr>
          </w:p>
        </w:tc>
        <w:tc>
          <w:tcPr>
            <w:tcW w:w="6583" w:type="dxa"/>
            <w:tcBorders>
              <w:top w:val="nil"/>
              <w:left w:val="nil"/>
              <w:bottom w:val="nil"/>
              <w:right w:val="nil"/>
            </w:tcBorders>
            <w:shd w:val="clear" w:color="auto" w:fill="D9F2D0" w:themeFill="accent6" w:themeFillTint="33"/>
            <w:hideMark/>
          </w:tcPr>
          <w:p w14:paraId="61E8A9FD" w14:textId="7312DFDC" w:rsidR="004D6F71" w:rsidRPr="00CB389B" w:rsidRDefault="004D6F71" w:rsidP="00D12A34">
            <w:pPr>
              <w:rPr>
                <w:rFonts w:cs="Tahoma"/>
                <w:b/>
                <w:szCs w:val="24"/>
              </w:rPr>
            </w:pPr>
            <w:r w:rsidRPr="00CB389B">
              <w:rPr>
                <w:rFonts w:cs="Tahoma"/>
                <w:b/>
                <w:szCs w:val="24"/>
              </w:rPr>
              <w:t>Planning Applications</w:t>
            </w:r>
          </w:p>
        </w:tc>
        <w:tc>
          <w:tcPr>
            <w:tcW w:w="1528" w:type="dxa"/>
            <w:tcBorders>
              <w:top w:val="nil"/>
              <w:left w:val="nil"/>
              <w:bottom w:val="nil"/>
              <w:right w:val="nil"/>
            </w:tcBorders>
            <w:shd w:val="clear" w:color="auto" w:fill="D9F2D0" w:themeFill="accent6" w:themeFillTint="33"/>
          </w:tcPr>
          <w:p w14:paraId="255E9A60" w14:textId="77777777" w:rsidR="004D6F71" w:rsidRPr="00CB389B" w:rsidRDefault="004D6F71" w:rsidP="00D12A34">
            <w:pPr>
              <w:rPr>
                <w:rFonts w:cs="Tahoma"/>
                <w:b/>
                <w:szCs w:val="24"/>
              </w:rPr>
            </w:pPr>
          </w:p>
        </w:tc>
      </w:tr>
      <w:tr w:rsidR="004D6F71" w:rsidRPr="00CB389B" w14:paraId="0B77DE78" w14:textId="11C48684" w:rsidTr="00C22FB5">
        <w:trPr>
          <w:trHeight w:val="416"/>
        </w:trPr>
        <w:tc>
          <w:tcPr>
            <w:tcW w:w="1807" w:type="dxa"/>
            <w:vMerge/>
            <w:tcBorders>
              <w:left w:val="single" w:sz="4" w:space="0" w:color="auto"/>
              <w:right w:val="single" w:sz="4" w:space="0" w:color="auto"/>
            </w:tcBorders>
            <w:shd w:val="clear" w:color="auto" w:fill="auto"/>
          </w:tcPr>
          <w:p w14:paraId="2C2251D5" w14:textId="77777777" w:rsidR="004D6F71" w:rsidRPr="00C83FB7" w:rsidRDefault="004D6F71" w:rsidP="00D12A34">
            <w:pPr>
              <w:rPr>
                <w:rFonts w:cstheme="minorHAnsi"/>
                <w:b/>
                <w:szCs w:val="24"/>
              </w:rPr>
            </w:pPr>
          </w:p>
        </w:tc>
        <w:tc>
          <w:tcPr>
            <w:tcW w:w="6583" w:type="dxa"/>
            <w:tcBorders>
              <w:top w:val="nil"/>
              <w:left w:val="single" w:sz="4" w:space="0" w:color="auto"/>
              <w:bottom w:val="single" w:sz="4" w:space="0" w:color="auto"/>
              <w:right w:val="single" w:sz="4" w:space="0" w:color="auto"/>
            </w:tcBorders>
            <w:shd w:val="clear" w:color="auto" w:fill="FFFFFF" w:themeFill="background1"/>
          </w:tcPr>
          <w:p w14:paraId="77789EFA" w14:textId="3F159453" w:rsidR="004D6F71" w:rsidRPr="00CB389B" w:rsidRDefault="004D6F71" w:rsidP="00FC4A88">
            <w:pPr>
              <w:rPr>
                <w:rFonts w:cs="Tahoma"/>
                <w:bCs/>
                <w:szCs w:val="24"/>
              </w:rPr>
            </w:pPr>
            <w:r w:rsidRPr="00CB389B">
              <w:rPr>
                <w:rFonts w:cs="Tahoma"/>
                <w:bCs/>
                <w:szCs w:val="24"/>
              </w:rPr>
              <w:t xml:space="preserve">Members are asked to consider commenting on the following applications: </w:t>
            </w:r>
          </w:p>
          <w:p w14:paraId="7DFDED80" w14:textId="19FC19DB" w:rsidR="004D6F71" w:rsidRPr="00087961" w:rsidRDefault="004D6F71" w:rsidP="00CB389B">
            <w:pPr>
              <w:numPr>
                <w:ilvl w:val="0"/>
                <w:numId w:val="4"/>
              </w:numPr>
              <w:rPr>
                <w:rFonts w:cs="Tahoma"/>
                <w:bCs/>
                <w:szCs w:val="24"/>
              </w:rPr>
            </w:pPr>
            <w:hyperlink r:id="rId8" w:history="1">
              <w:r w:rsidRPr="00087961">
                <w:rPr>
                  <w:rStyle w:val="Hyperlink"/>
                  <w:rFonts w:cs="Tahoma"/>
                  <w:b/>
                  <w:bCs/>
                  <w:szCs w:val="24"/>
                </w:rPr>
                <w:t>Discharge of condition C8b (fire hydrants) of reserved matters consent reference 22/00072/REM</w:t>
              </w:r>
            </w:hyperlink>
          </w:p>
          <w:p w14:paraId="118D31E7" w14:textId="77777777" w:rsidR="004D6F71" w:rsidRPr="00087961" w:rsidRDefault="004D6F71" w:rsidP="00087961">
            <w:pPr>
              <w:rPr>
                <w:rFonts w:cs="Tahoma"/>
                <w:bCs/>
                <w:szCs w:val="24"/>
              </w:rPr>
            </w:pPr>
            <w:r w:rsidRPr="00087961">
              <w:rPr>
                <w:rFonts w:cs="Tahoma"/>
                <w:bCs/>
                <w:szCs w:val="24"/>
              </w:rPr>
              <w:t>Hampton Woods Parcel R09 Hampton Peterborough</w:t>
            </w:r>
          </w:p>
          <w:p w14:paraId="70C01BB2" w14:textId="32649023" w:rsidR="004D6F71" w:rsidRPr="00087961" w:rsidRDefault="004D6F71" w:rsidP="00087961">
            <w:pPr>
              <w:rPr>
                <w:rFonts w:cs="Tahoma"/>
                <w:bCs/>
                <w:szCs w:val="24"/>
              </w:rPr>
            </w:pPr>
            <w:r w:rsidRPr="00087961">
              <w:rPr>
                <w:rFonts w:cs="Tahoma"/>
                <w:bCs/>
                <w:szCs w:val="24"/>
              </w:rPr>
              <w:t>Ref. No: 24/01510/DISCHG | Validated: Tue 19 Nov 2024 | Status: Awaiting decision.</w:t>
            </w:r>
          </w:p>
          <w:p w14:paraId="14F35F06" w14:textId="77777777" w:rsidR="004D6F71" w:rsidRPr="00087961" w:rsidRDefault="004D6F71" w:rsidP="00CB389B">
            <w:pPr>
              <w:numPr>
                <w:ilvl w:val="0"/>
                <w:numId w:val="4"/>
              </w:numPr>
              <w:rPr>
                <w:rFonts w:cs="Tahoma"/>
                <w:bCs/>
                <w:szCs w:val="24"/>
              </w:rPr>
            </w:pPr>
            <w:hyperlink r:id="rId9" w:history="1">
              <w:r w:rsidRPr="00087961">
                <w:rPr>
                  <w:rStyle w:val="Hyperlink"/>
                  <w:rFonts w:cs="Tahoma"/>
                  <w:b/>
                  <w:bCs/>
                  <w:szCs w:val="24"/>
                </w:rPr>
                <w:t>Discharge of condition C8 (fire hydrants) of reserved matters consent 22/00072/REM</w:t>
              </w:r>
            </w:hyperlink>
          </w:p>
          <w:p w14:paraId="57911742" w14:textId="77777777" w:rsidR="004D6F71" w:rsidRPr="00087961" w:rsidRDefault="004D6F71" w:rsidP="00087961">
            <w:pPr>
              <w:rPr>
                <w:rFonts w:cs="Tahoma"/>
                <w:bCs/>
                <w:szCs w:val="24"/>
              </w:rPr>
            </w:pPr>
            <w:r w:rsidRPr="00087961">
              <w:rPr>
                <w:rFonts w:cs="Tahoma"/>
                <w:bCs/>
                <w:szCs w:val="24"/>
              </w:rPr>
              <w:t>Hampton Woods Parcel R09 Hampton Peterborough</w:t>
            </w:r>
          </w:p>
          <w:p w14:paraId="74363403" w14:textId="16D011B4" w:rsidR="004D6F71" w:rsidRDefault="004D6F71" w:rsidP="00087961">
            <w:pPr>
              <w:rPr>
                <w:rFonts w:cs="Tahoma"/>
                <w:bCs/>
                <w:szCs w:val="24"/>
              </w:rPr>
            </w:pPr>
            <w:r w:rsidRPr="00087961">
              <w:rPr>
                <w:rFonts w:cs="Tahoma"/>
                <w:bCs/>
                <w:szCs w:val="24"/>
              </w:rPr>
              <w:t>Ref. No: 24/01456/DISCHG | Validated: Mon 11 Nov 2024 | Status: Awaiting decision.</w:t>
            </w:r>
          </w:p>
          <w:p w14:paraId="68814282" w14:textId="77777777" w:rsidR="00D34ADA" w:rsidRDefault="00D34ADA" w:rsidP="00087961">
            <w:pPr>
              <w:rPr>
                <w:rFonts w:cs="Tahoma"/>
                <w:bCs/>
                <w:szCs w:val="24"/>
              </w:rPr>
            </w:pPr>
          </w:p>
          <w:p w14:paraId="7F6BC543" w14:textId="434AACFA" w:rsidR="00D34ADA" w:rsidRPr="00087961" w:rsidRDefault="00D34ADA" w:rsidP="00087961">
            <w:pPr>
              <w:rPr>
                <w:rFonts w:cs="Tahoma"/>
                <w:bCs/>
                <w:szCs w:val="24"/>
              </w:rPr>
            </w:pPr>
            <w:r w:rsidRPr="009E7C2B">
              <w:rPr>
                <w:rFonts w:cs="Tahoma"/>
                <w:b/>
                <w:szCs w:val="24"/>
              </w:rPr>
              <w:t>It was noted that Hampton Woods was not in Hampton Parish</w:t>
            </w:r>
            <w:r w:rsidR="00D42B66" w:rsidRPr="009E7C2B">
              <w:rPr>
                <w:rFonts w:cs="Tahoma"/>
                <w:b/>
                <w:szCs w:val="24"/>
              </w:rPr>
              <w:t>, therefore no comment would be made</w:t>
            </w:r>
            <w:r w:rsidR="00D42B66">
              <w:rPr>
                <w:rFonts w:cs="Tahoma"/>
                <w:bCs/>
                <w:szCs w:val="24"/>
              </w:rPr>
              <w:t xml:space="preserve">. </w:t>
            </w:r>
          </w:p>
          <w:p w14:paraId="5E764CA7" w14:textId="0174195A" w:rsidR="004D6F71" w:rsidRPr="00087961" w:rsidRDefault="004D6F71" w:rsidP="00CB389B">
            <w:pPr>
              <w:numPr>
                <w:ilvl w:val="0"/>
                <w:numId w:val="4"/>
              </w:numPr>
              <w:rPr>
                <w:rFonts w:cs="Tahoma"/>
                <w:bCs/>
                <w:szCs w:val="24"/>
              </w:rPr>
            </w:pPr>
            <w:hyperlink r:id="rId10" w:history="1">
              <w:r w:rsidRPr="00087961">
                <w:rPr>
                  <w:rStyle w:val="Hyperlink"/>
                  <w:rFonts w:cs="Tahoma"/>
                  <w:b/>
                  <w:bCs/>
                  <w:szCs w:val="24"/>
                </w:rPr>
                <w:t>1x internally illuminated Fascia Sign, 1x internally illuminated Menu Board, 1x internally illuminated Barci Logo, 1x internally illuminated Heart Logo and 1x internally illuminated Totem Sign </w:t>
              </w:r>
            </w:hyperlink>
            <w:r w:rsidRPr="00CB389B">
              <w:rPr>
                <w:rFonts w:cs="Tahoma"/>
                <w:bCs/>
                <w:noProof/>
                <w:szCs w:val="24"/>
              </w:rPr>
              <w:drawing>
                <wp:inline distT="0" distB="0" distL="0" distR="0" wp14:anchorId="7FF00059" wp14:editId="6B9D0274">
                  <wp:extent cx="152400" cy="152400"/>
                  <wp:effectExtent l="0" t="0" r="0" b="0"/>
                  <wp:docPr id="2030856742" name="Picture 4"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pen for comment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7B677C5B" w14:textId="77777777" w:rsidR="004D6F71" w:rsidRPr="00087961" w:rsidRDefault="004D6F71" w:rsidP="00087961">
            <w:pPr>
              <w:rPr>
                <w:rFonts w:cs="Tahoma"/>
                <w:bCs/>
                <w:szCs w:val="24"/>
              </w:rPr>
            </w:pPr>
            <w:r w:rsidRPr="00087961">
              <w:rPr>
                <w:rFonts w:cs="Tahoma"/>
                <w:bCs/>
                <w:szCs w:val="24"/>
              </w:rPr>
              <w:t>Unit 2 Cygnet Road Cygnet Park Hampton Peterborough PE7 8FD</w:t>
            </w:r>
          </w:p>
          <w:p w14:paraId="655E3A88" w14:textId="5387323F" w:rsidR="00801B92" w:rsidRPr="0035209A" w:rsidRDefault="004D6F71" w:rsidP="00801B92">
            <w:pPr>
              <w:rPr>
                <w:rStyle w:val="Strong"/>
              </w:rPr>
            </w:pPr>
            <w:r w:rsidRPr="00087961">
              <w:rPr>
                <w:rFonts w:cs="Tahoma"/>
                <w:bCs/>
                <w:szCs w:val="24"/>
              </w:rPr>
              <w:t>Ref. No: 24/01448/ADV | Validated: Wed 20 Nov 2024 | Status: Awaiting decision.</w:t>
            </w:r>
            <w:r w:rsidR="00801B92" w:rsidRPr="0035209A">
              <w:rPr>
                <w:rStyle w:val="Strong"/>
              </w:rPr>
              <w:t xml:space="preserve"> The council resolved not to comment</w:t>
            </w:r>
          </w:p>
          <w:p w14:paraId="4C1A9928" w14:textId="6AF852A3" w:rsidR="004D6F71" w:rsidRDefault="004D6F71" w:rsidP="00087961">
            <w:pPr>
              <w:rPr>
                <w:rFonts w:cs="Tahoma"/>
                <w:bCs/>
                <w:szCs w:val="24"/>
              </w:rPr>
            </w:pPr>
          </w:p>
          <w:p w14:paraId="44570938" w14:textId="77777777" w:rsidR="00955B3C" w:rsidRPr="00087961" w:rsidRDefault="00955B3C" w:rsidP="00087961">
            <w:pPr>
              <w:rPr>
                <w:rFonts w:cs="Tahoma"/>
                <w:bCs/>
                <w:szCs w:val="24"/>
              </w:rPr>
            </w:pPr>
          </w:p>
          <w:p w14:paraId="3372752A" w14:textId="3BDA3AA0" w:rsidR="004D6F71" w:rsidRPr="00087961" w:rsidRDefault="004D6F71" w:rsidP="00CB389B">
            <w:pPr>
              <w:numPr>
                <w:ilvl w:val="0"/>
                <w:numId w:val="4"/>
              </w:numPr>
              <w:rPr>
                <w:rFonts w:cs="Tahoma"/>
                <w:bCs/>
                <w:szCs w:val="24"/>
              </w:rPr>
            </w:pPr>
            <w:hyperlink r:id="rId12" w:history="1">
              <w:r w:rsidRPr="00087961">
                <w:rPr>
                  <w:rStyle w:val="Hyperlink"/>
                  <w:rFonts w:cs="Tahoma"/>
                  <w:b/>
                  <w:bCs/>
                  <w:szCs w:val="24"/>
                </w:rPr>
                <w:t>External alterations and the installation of signage </w:t>
              </w:r>
            </w:hyperlink>
            <w:r w:rsidRPr="00CB389B">
              <w:rPr>
                <w:rFonts w:cs="Tahoma"/>
                <w:bCs/>
                <w:noProof/>
                <w:szCs w:val="24"/>
              </w:rPr>
              <w:drawing>
                <wp:inline distT="0" distB="0" distL="0" distR="0" wp14:anchorId="354A49CC" wp14:editId="6F62C987">
                  <wp:extent cx="152400" cy="152400"/>
                  <wp:effectExtent l="0" t="0" r="0" b="0"/>
                  <wp:docPr id="920707572" name="Picture 3"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pen for comment ic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90599BC" w14:textId="77777777" w:rsidR="004D6F71" w:rsidRPr="00087961" w:rsidRDefault="004D6F71" w:rsidP="00087961">
            <w:pPr>
              <w:rPr>
                <w:rFonts w:cs="Tahoma"/>
                <w:bCs/>
                <w:szCs w:val="24"/>
              </w:rPr>
            </w:pPr>
            <w:r w:rsidRPr="00087961">
              <w:rPr>
                <w:rFonts w:cs="Tahoma"/>
                <w:bCs/>
                <w:szCs w:val="24"/>
              </w:rPr>
              <w:t>Unit 2 Cygnet Road Cygnet Park Hampton Peterborough PE7 8FD</w:t>
            </w:r>
          </w:p>
          <w:p w14:paraId="76E79417" w14:textId="067D9F06" w:rsidR="004D6F71" w:rsidRPr="0035209A" w:rsidRDefault="004D6F71" w:rsidP="00087961">
            <w:pPr>
              <w:rPr>
                <w:rStyle w:val="Strong"/>
              </w:rPr>
            </w:pPr>
            <w:r w:rsidRPr="00087961">
              <w:rPr>
                <w:rFonts w:cs="Tahoma"/>
                <w:bCs/>
                <w:szCs w:val="24"/>
              </w:rPr>
              <w:t>Ref. No: 24/01447/FUL | Validated: Wed 20 Nov 2024 | Status: Awaiting decision.</w:t>
            </w:r>
            <w:r w:rsidR="0035209A">
              <w:rPr>
                <w:rFonts w:cs="Tahoma"/>
                <w:bCs/>
                <w:szCs w:val="24"/>
              </w:rPr>
              <w:t xml:space="preserve"> </w:t>
            </w:r>
            <w:r w:rsidR="0035209A" w:rsidRPr="0035209A">
              <w:rPr>
                <w:rStyle w:val="Strong"/>
              </w:rPr>
              <w:t>The council resolved not to comment</w:t>
            </w:r>
          </w:p>
          <w:p w14:paraId="2D292B8B" w14:textId="77777777" w:rsidR="004D6F71" w:rsidRPr="00087961" w:rsidRDefault="004D6F71" w:rsidP="00CB389B">
            <w:pPr>
              <w:numPr>
                <w:ilvl w:val="0"/>
                <w:numId w:val="4"/>
              </w:numPr>
              <w:rPr>
                <w:rFonts w:cs="Tahoma"/>
                <w:bCs/>
                <w:szCs w:val="24"/>
              </w:rPr>
            </w:pPr>
            <w:hyperlink r:id="rId13" w:history="1">
              <w:r w:rsidRPr="00087961">
                <w:rPr>
                  <w:rStyle w:val="Hyperlink"/>
                  <w:rFonts w:cs="Tahoma"/>
                  <w:b/>
                  <w:bCs/>
                  <w:szCs w:val="24"/>
                </w:rPr>
                <w:t>Existing use as 6no. bedroom HMO</w:t>
              </w:r>
            </w:hyperlink>
          </w:p>
          <w:p w14:paraId="1F7850A2" w14:textId="77777777" w:rsidR="004D6F71" w:rsidRPr="00087961" w:rsidRDefault="004D6F71" w:rsidP="00087961">
            <w:pPr>
              <w:rPr>
                <w:rFonts w:cs="Tahoma"/>
                <w:bCs/>
                <w:szCs w:val="24"/>
              </w:rPr>
            </w:pPr>
            <w:r w:rsidRPr="00087961">
              <w:rPr>
                <w:rFonts w:cs="Tahoma"/>
                <w:bCs/>
                <w:szCs w:val="24"/>
              </w:rPr>
              <w:t>223 Four Chimneys Crescent Hampton Vale Peterborough PE7 8JQ</w:t>
            </w:r>
          </w:p>
          <w:p w14:paraId="04152536" w14:textId="73241C77" w:rsidR="0035209A" w:rsidRPr="0035209A" w:rsidRDefault="004D6F71" w:rsidP="0035209A">
            <w:pPr>
              <w:rPr>
                <w:rStyle w:val="Strong"/>
              </w:rPr>
            </w:pPr>
            <w:r w:rsidRPr="00087961">
              <w:rPr>
                <w:rFonts w:cs="Tahoma"/>
                <w:bCs/>
                <w:szCs w:val="24"/>
              </w:rPr>
              <w:t>Ref. No: 24/01265/CLE | Validated: Thu 07 Nov 2024 | Status: Awaiting decision.</w:t>
            </w:r>
            <w:r w:rsidR="0035209A" w:rsidRPr="0035209A">
              <w:rPr>
                <w:rStyle w:val="Strong"/>
              </w:rPr>
              <w:t xml:space="preserve"> The council resolved not to comment</w:t>
            </w:r>
          </w:p>
          <w:p w14:paraId="65BA2839" w14:textId="3A413892" w:rsidR="004D6F71" w:rsidRPr="00087961" w:rsidRDefault="004D6F71" w:rsidP="00087961">
            <w:pPr>
              <w:rPr>
                <w:rFonts w:cs="Tahoma"/>
                <w:bCs/>
                <w:szCs w:val="24"/>
              </w:rPr>
            </w:pPr>
          </w:p>
          <w:p w14:paraId="3BAA331E" w14:textId="446A429B" w:rsidR="004D6F71" w:rsidRPr="00CB389B" w:rsidRDefault="004D6F71" w:rsidP="00D12A34">
            <w:pPr>
              <w:rPr>
                <w:rFonts w:cs="Tahoma"/>
                <w:b/>
                <w:szCs w:val="24"/>
              </w:rPr>
            </w:pPr>
          </w:p>
        </w:tc>
        <w:tc>
          <w:tcPr>
            <w:tcW w:w="1528" w:type="dxa"/>
            <w:tcBorders>
              <w:top w:val="nil"/>
              <w:left w:val="single" w:sz="4" w:space="0" w:color="auto"/>
              <w:bottom w:val="single" w:sz="4" w:space="0" w:color="auto"/>
              <w:right w:val="single" w:sz="4" w:space="0" w:color="auto"/>
            </w:tcBorders>
            <w:shd w:val="clear" w:color="auto" w:fill="FFFFFF" w:themeFill="background1"/>
          </w:tcPr>
          <w:p w14:paraId="3B6938A4" w14:textId="77777777" w:rsidR="004D6F71" w:rsidRPr="00CB389B" w:rsidRDefault="004D6F71" w:rsidP="00FC4A88">
            <w:pPr>
              <w:rPr>
                <w:rFonts w:cs="Tahoma"/>
                <w:bCs/>
                <w:szCs w:val="24"/>
              </w:rPr>
            </w:pPr>
          </w:p>
        </w:tc>
      </w:tr>
      <w:bookmarkEnd w:id="1"/>
      <w:tr w:rsidR="004D6F71" w:rsidRPr="00CB389B" w14:paraId="7DC29C70" w14:textId="12C693EA" w:rsidTr="00C22FB5">
        <w:trPr>
          <w:trHeight w:val="416"/>
        </w:trPr>
        <w:tc>
          <w:tcPr>
            <w:tcW w:w="1807" w:type="dxa"/>
            <w:vMerge w:val="restart"/>
            <w:tcBorders>
              <w:left w:val="single" w:sz="4" w:space="0" w:color="auto"/>
              <w:right w:val="single" w:sz="4" w:space="0" w:color="auto"/>
            </w:tcBorders>
            <w:shd w:val="clear" w:color="auto" w:fill="auto"/>
          </w:tcPr>
          <w:p w14:paraId="26D2EA7C" w14:textId="77777777" w:rsidR="004D6F71" w:rsidRDefault="004D6F71" w:rsidP="00C047AA">
            <w:pPr>
              <w:rPr>
                <w:rFonts w:cstheme="minorHAnsi"/>
                <w:b/>
                <w:szCs w:val="24"/>
              </w:rPr>
            </w:pPr>
            <w:r>
              <w:rPr>
                <w:rFonts w:cstheme="minorHAnsi"/>
                <w:b/>
                <w:szCs w:val="24"/>
              </w:rPr>
              <w:t>115/12-2024</w:t>
            </w:r>
          </w:p>
          <w:p w14:paraId="50FC431F" w14:textId="6D9EADD3" w:rsidR="004D6F71" w:rsidRDefault="004D6F71" w:rsidP="00D12A34">
            <w:pPr>
              <w:rPr>
                <w:rFonts w:cstheme="minorHAnsi"/>
                <w:b/>
                <w:szCs w:val="24"/>
              </w:rPr>
            </w:pPr>
          </w:p>
          <w:p w14:paraId="22384EAF" w14:textId="77777777" w:rsidR="004D6F71" w:rsidRDefault="004D6F71" w:rsidP="00D12A34">
            <w:pPr>
              <w:rPr>
                <w:rFonts w:cstheme="minorHAnsi"/>
                <w:b/>
                <w:szCs w:val="24"/>
              </w:rPr>
            </w:pPr>
          </w:p>
          <w:p w14:paraId="661722BF" w14:textId="77777777" w:rsidR="004D6F71" w:rsidRDefault="004D6F71" w:rsidP="00D12A34">
            <w:pPr>
              <w:rPr>
                <w:rFonts w:cstheme="minorHAnsi"/>
                <w:b/>
                <w:szCs w:val="24"/>
              </w:rPr>
            </w:pPr>
          </w:p>
          <w:p w14:paraId="44D38CDE" w14:textId="77777777" w:rsidR="004D6F71" w:rsidRDefault="004D6F71" w:rsidP="00D12A34">
            <w:pPr>
              <w:rPr>
                <w:rFonts w:cstheme="minorHAnsi"/>
                <w:b/>
                <w:szCs w:val="24"/>
              </w:rPr>
            </w:pPr>
          </w:p>
          <w:p w14:paraId="01A7CD18" w14:textId="3D7D5744" w:rsidR="004D6F71" w:rsidRPr="00C83FB7" w:rsidRDefault="004D6F71" w:rsidP="00B53841">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D73C7BF" w14:textId="6940973D" w:rsidR="004D6F71" w:rsidRPr="00CB389B" w:rsidRDefault="004D6F71" w:rsidP="00D12A34">
            <w:pPr>
              <w:rPr>
                <w:rFonts w:cs="Tahoma"/>
                <w:b/>
                <w:bCs/>
                <w:szCs w:val="24"/>
              </w:rPr>
            </w:pPr>
            <w:r w:rsidRPr="00CB389B">
              <w:rPr>
                <w:rFonts w:cs="Tahoma"/>
                <w:b/>
                <w:bCs/>
                <w:szCs w:val="24"/>
              </w:rPr>
              <w:t>Planning Decisions</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67252B68" w14:textId="77777777" w:rsidR="004D6F71" w:rsidRPr="00CB389B" w:rsidRDefault="004D6F71" w:rsidP="00D12A34">
            <w:pPr>
              <w:rPr>
                <w:rFonts w:cs="Tahoma"/>
                <w:b/>
                <w:bCs/>
                <w:szCs w:val="24"/>
              </w:rPr>
            </w:pPr>
          </w:p>
        </w:tc>
      </w:tr>
      <w:tr w:rsidR="004D6F71" w:rsidRPr="00CB389B" w14:paraId="7E790AD2" w14:textId="07C7A4D3" w:rsidTr="00C22FB5">
        <w:trPr>
          <w:trHeight w:val="416"/>
        </w:trPr>
        <w:tc>
          <w:tcPr>
            <w:tcW w:w="1807" w:type="dxa"/>
            <w:vMerge/>
            <w:tcBorders>
              <w:top w:val="single" w:sz="4" w:space="0" w:color="auto"/>
              <w:left w:val="single" w:sz="4" w:space="0" w:color="auto"/>
              <w:bottom w:val="single" w:sz="4" w:space="0" w:color="auto"/>
              <w:right w:val="single" w:sz="4" w:space="0" w:color="auto"/>
            </w:tcBorders>
          </w:tcPr>
          <w:p w14:paraId="3008D317" w14:textId="77777777"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FFFFFF" w:themeFill="background1"/>
          </w:tcPr>
          <w:p w14:paraId="042D07AA" w14:textId="6646998B" w:rsidR="004D6F71" w:rsidRPr="00CB389B" w:rsidRDefault="004D6F71" w:rsidP="00D12A34">
            <w:pPr>
              <w:rPr>
                <w:rFonts w:cs="Tahoma"/>
                <w:szCs w:val="24"/>
              </w:rPr>
            </w:pPr>
            <w:r w:rsidRPr="00CB389B">
              <w:rPr>
                <w:rFonts w:cs="Tahoma"/>
                <w:szCs w:val="24"/>
              </w:rPr>
              <w:t xml:space="preserve">To note:  </w:t>
            </w:r>
          </w:p>
          <w:p w14:paraId="21BE9A13" w14:textId="77777777" w:rsidR="004D6F71" w:rsidRPr="00AA55FB" w:rsidRDefault="004D6F71" w:rsidP="00CB389B">
            <w:pPr>
              <w:numPr>
                <w:ilvl w:val="0"/>
                <w:numId w:val="5"/>
              </w:numPr>
              <w:rPr>
                <w:rFonts w:cs="Tahoma"/>
                <w:szCs w:val="24"/>
              </w:rPr>
            </w:pPr>
            <w:hyperlink r:id="rId14" w:history="1">
              <w:r w:rsidRPr="00AA55FB">
                <w:rPr>
                  <w:rStyle w:val="Hyperlink"/>
                  <w:rFonts w:cs="Tahoma"/>
                  <w:b/>
                  <w:bCs/>
                  <w:szCs w:val="24"/>
                </w:rPr>
                <w:t>Installation of an air source heat pump</w:t>
              </w:r>
            </w:hyperlink>
          </w:p>
          <w:p w14:paraId="2829813A" w14:textId="77777777" w:rsidR="004D6F71" w:rsidRPr="00AA55FB" w:rsidRDefault="004D6F71" w:rsidP="00AA55FB">
            <w:pPr>
              <w:rPr>
                <w:rFonts w:cs="Tahoma"/>
                <w:szCs w:val="24"/>
              </w:rPr>
            </w:pPr>
            <w:r w:rsidRPr="00AA55FB">
              <w:rPr>
                <w:rFonts w:cs="Tahoma"/>
                <w:szCs w:val="24"/>
              </w:rPr>
              <w:t>31 West Water Crescent Hampton Vale Peterborough PE7 8LT</w:t>
            </w:r>
          </w:p>
          <w:p w14:paraId="5B4F5BFF" w14:textId="31BB7025" w:rsidR="004D6F71" w:rsidRPr="00AA55FB" w:rsidRDefault="004D6F71" w:rsidP="00AA55FB">
            <w:pPr>
              <w:rPr>
                <w:rFonts w:cs="Tahoma"/>
                <w:szCs w:val="24"/>
              </w:rPr>
            </w:pPr>
            <w:r w:rsidRPr="00AA55FB">
              <w:rPr>
                <w:rFonts w:cs="Tahoma"/>
                <w:szCs w:val="24"/>
              </w:rPr>
              <w:t>Ref. No: 24/01247/HHFUL | Validated: Tue 24 Sep 2024 | Status: Decided</w:t>
            </w:r>
            <w:r w:rsidRPr="00CB389B">
              <w:rPr>
                <w:rFonts w:cs="Tahoma"/>
                <w:szCs w:val="24"/>
              </w:rPr>
              <w:t xml:space="preserve"> - </w:t>
            </w:r>
            <w:r w:rsidRPr="00CB389B">
              <w:rPr>
                <w:rFonts w:cs="Tahoma"/>
                <w:b/>
                <w:bCs/>
                <w:szCs w:val="24"/>
              </w:rPr>
              <w:t>Permitted</w:t>
            </w:r>
          </w:p>
          <w:p w14:paraId="0E891BE2" w14:textId="77777777" w:rsidR="004D6F71" w:rsidRPr="00AA55FB" w:rsidRDefault="004D6F71" w:rsidP="00CB389B">
            <w:pPr>
              <w:numPr>
                <w:ilvl w:val="0"/>
                <w:numId w:val="5"/>
              </w:numPr>
              <w:rPr>
                <w:rFonts w:cs="Tahoma"/>
                <w:szCs w:val="24"/>
              </w:rPr>
            </w:pPr>
            <w:hyperlink r:id="rId15" w:history="1">
              <w:r w:rsidRPr="00AA55FB">
                <w:rPr>
                  <w:rStyle w:val="Hyperlink"/>
                  <w:rFonts w:cs="Tahoma"/>
                  <w:b/>
                  <w:bCs/>
                  <w:szCs w:val="24"/>
                </w:rPr>
                <w:t>Discharge of condition C28 (solar panels) of reserved matters consent 21/00960/REM</w:t>
              </w:r>
            </w:hyperlink>
          </w:p>
          <w:p w14:paraId="3CFF6333" w14:textId="77777777" w:rsidR="004D6F71" w:rsidRPr="00AA55FB" w:rsidRDefault="004D6F71" w:rsidP="00AA55FB">
            <w:pPr>
              <w:rPr>
                <w:rFonts w:cs="Tahoma"/>
                <w:szCs w:val="24"/>
              </w:rPr>
            </w:pPr>
            <w:r w:rsidRPr="00AA55FB">
              <w:rPr>
                <w:rFonts w:cs="Tahoma"/>
                <w:szCs w:val="24"/>
              </w:rPr>
              <w:t>Hampton Beach Peterborough</w:t>
            </w:r>
          </w:p>
          <w:p w14:paraId="2C8D7AEA" w14:textId="5DAB5D20" w:rsidR="004D6F71" w:rsidRDefault="004D6F71" w:rsidP="00AA55FB">
            <w:pPr>
              <w:rPr>
                <w:rFonts w:cs="Tahoma"/>
                <w:b/>
                <w:bCs/>
                <w:szCs w:val="24"/>
              </w:rPr>
            </w:pPr>
            <w:r w:rsidRPr="00AA55FB">
              <w:rPr>
                <w:rFonts w:cs="Tahoma"/>
                <w:szCs w:val="24"/>
              </w:rPr>
              <w:t>Ref. No: 24/01238/DISCHG | Validated: Mon 23 Sep 2024 | Status: Decided</w:t>
            </w:r>
            <w:r w:rsidRPr="00CB389B">
              <w:rPr>
                <w:rFonts w:cs="Tahoma"/>
                <w:szCs w:val="24"/>
              </w:rPr>
              <w:t xml:space="preserve"> </w:t>
            </w:r>
            <w:r w:rsidR="00801B92">
              <w:rPr>
                <w:rFonts w:cs="Tahoma"/>
                <w:szCs w:val="24"/>
              </w:rPr>
              <w:t>–</w:t>
            </w:r>
            <w:r w:rsidRPr="00CB389B">
              <w:rPr>
                <w:rFonts w:cs="Tahoma"/>
                <w:szCs w:val="24"/>
              </w:rPr>
              <w:t xml:space="preserve"> </w:t>
            </w:r>
            <w:r w:rsidRPr="00CB389B">
              <w:rPr>
                <w:rFonts w:cs="Tahoma"/>
                <w:b/>
                <w:bCs/>
                <w:szCs w:val="24"/>
              </w:rPr>
              <w:t>Determined</w:t>
            </w:r>
          </w:p>
          <w:p w14:paraId="122086BE" w14:textId="17BD1027" w:rsidR="00801B92" w:rsidRPr="0035209A" w:rsidRDefault="00801B92" w:rsidP="00801B92">
            <w:pPr>
              <w:rPr>
                <w:rStyle w:val="Strong"/>
              </w:rPr>
            </w:pPr>
            <w:r w:rsidRPr="0035209A">
              <w:rPr>
                <w:rStyle w:val="Strong"/>
              </w:rPr>
              <w:t xml:space="preserve">The council </w:t>
            </w:r>
            <w:r>
              <w:rPr>
                <w:rStyle w:val="Strong"/>
              </w:rPr>
              <w:t>noted the above decisions.</w:t>
            </w:r>
          </w:p>
          <w:p w14:paraId="45491E7B" w14:textId="77777777" w:rsidR="00801B92" w:rsidRPr="00AA55FB" w:rsidRDefault="00801B92" w:rsidP="00AA55FB">
            <w:pPr>
              <w:rPr>
                <w:rFonts w:cs="Tahoma"/>
                <w:szCs w:val="24"/>
              </w:rPr>
            </w:pPr>
          </w:p>
          <w:p w14:paraId="5D96D512" w14:textId="5DE89A81" w:rsidR="004D6F71" w:rsidRPr="00CB389B" w:rsidRDefault="004D6F71" w:rsidP="00D12A34">
            <w:pPr>
              <w:rPr>
                <w:rFonts w:cs="Tahoma"/>
                <w:szCs w:val="24"/>
                <w:highlight w:val="yellow"/>
              </w:rPr>
            </w:pPr>
          </w:p>
        </w:tc>
        <w:tc>
          <w:tcPr>
            <w:tcW w:w="1528" w:type="dxa"/>
            <w:tcBorders>
              <w:top w:val="single" w:sz="4" w:space="0" w:color="auto"/>
              <w:left w:val="single" w:sz="4" w:space="0" w:color="auto"/>
              <w:bottom w:val="single" w:sz="4" w:space="0" w:color="auto"/>
              <w:right w:val="single" w:sz="4" w:space="0" w:color="auto"/>
            </w:tcBorders>
            <w:shd w:val="clear" w:color="auto" w:fill="FFFFFF" w:themeFill="background1"/>
          </w:tcPr>
          <w:p w14:paraId="110ADB91" w14:textId="77777777" w:rsidR="004D6F71" w:rsidRPr="00CB389B" w:rsidRDefault="004D6F71" w:rsidP="00D12A34">
            <w:pPr>
              <w:rPr>
                <w:rFonts w:cs="Tahoma"/>
                <w:szCs w:val="24"/>
              </w:rPr>
            </w:pPr>
          </w:p>
        </w:tc>
      </w:tr>
      <w:tr w:rsidR="004D6F71" w:rsidRPr="00CB389B" w14:paraId="5E9D8398" w14:textId="175855A8" w:rsidTr="00C22FB5">
        <w:tc>
          <w:tcPr>
            <w:tcW w:w="1807" w:type="dxa"/>
            <w:vMerge w:val="restart"/>
            <w:tcBorders>
              <w:top w:val="single" w:sz="4" w:space="0" w:color="auto"/>
              <w:left w:val="single" w:sz="4" w:space="0" w:color="auto"/>
              <w:right w:val="single" w:sz="4" w:space="0" w:color="auto"/>
            </w:tcBorders>
          </w:tcPr>
          <w:p w14:paraId="6B9B3888" w14:textId="77777777" w:rsidR="004D6F71" w:rsidRDefault="004D6F71" w:rsidP="00B71FE2">
            <w:pPr>
              <w:rPr>
                <w:rFonts w:cstheme="minorHAnsi"/>
                <w:b/>
                <w:szCs w:val="24"/>
              </w:rPr>
            </w:pPr>
            <w:r>
              <w:rPr>
                <w:rFonts w:cstheme="minorHAnsi"/>
                <w:b/>
                <w:szCs w:val="24"/>
              </w:rPr>
              <w:t>116/12-2024</w:t>
            </w:r>
          </w:p>
          <w:p w14:paraId="552AA851" w14:textId="13D7F276" w:rsidR="004D6F71" w:rsidRPr="00C83FB7" w:rsidRDefault="004D6F71" w:rsidP="00C047AA">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60880E68" w14:textId="20A4A1D5" w:rsidR="004D6F71" w:rsidRPr="00CB389B" w:rsidRDefault="004D6F71" w:rsidP="00D12A34">
            <w:pPr>
              <w:tabs>
                <w:tab w:val="left" w:pos="931"/>
              </w:tabs>
              <w:rPr>
                <w:rFonts w:cs="Tahoma"/>
                <w:b/>
                <w:szCs w:val="24"/>
              </w:rPr>
            </w:pPr>
            <w:r w:rsidRPr="00CB389B">
              <w:rPr>
                <w:rFonts w:cs="Tahoma"/>
                <w:b/>
                <w:szCs w:val="24"/>
              </w:rPr>
              <w:t xml:space="preserve">Financial Matters </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32DAD79D" w14:textId="77777777" w:rsidR="004D6F71" w:rsidRPr="00CB389B" w:rsidRDefault="004D6F71" w:rsidP="00D12A34">
            <w:pPr>
              <w:tabs>
                <w:tab w:val="left" w:pos="931"/>
              </w:tabs>
              <w:rPr>
                <w:rFonts w:cs="Tahoma"/>
                <w:b/>
                <w:szCs w:val="24"/>
              </w:rPr>
            </w:pPr>
          </w:p>
        </w:tc>
      </w:tr>
      <w:tr w:rsidR="004D6F71" w:rsidRPr="00CB389B" w14:paraId="699B22C4" w14:textId="66AA7B1B" w:rsidTr="00C22FB5">
        <w:trPr>
          <w:trHeight w:val="1371"/>
        </w:trPr>
        <w:tc>
          <w:tcPr>
            <w:tcW w:w="1807" w:type="dxa"/>
            <w:vMerge/>
            <w:tcBorders>
              <w:left w:val="single" w:sz="4" w:space="0" w:color="auto"/>
              <w:bottom w:val="single" w:sz="4" w:space="0" w:color="auto"/>
              <w:right w:val="single" w:sz="4" w:space="0" w:color="auto"/>
            </w:tcBorders>
          </w:tcPr>
          <w:p w14:paraId="5BCE59ED" w14:textId="77777777" w:rsidR="004D6F71" w:rsidRPr="00C83FB7" w:rsidRDefault="004D6F71" w:rsidP="00B71FE2">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0126347B" w14:textId="77777777" w:rsidR="004D6F71" w:rsidRPr="00CB389B" w:rsidRDefault="004D6F71" w:rsidP="00D12A34">
            <w:pPr>
              <w:rPr>
                <w:rFonts w:cs="Tahoma"/>
                <w:szCs w:val="24"/>
              </w:rPr>
            </w:pPr>
          </w:p>
          <w:p w14:paraId="1C06E610" w14:textId="38B64831" w:rsidR="004D6F71" w:rsidRDefault="004D6F71" w:rsidP="00CB389B">
            <w:pPr>
              <w:pStyle w:val="ListParagraph"/>
              <w:numPr>
                <w:ilvl w:val="0"/>
                <w:numId w:val="2"/>
              </w:numPr>
              <w:spacing w:line="240" w:lineRule="auto"/>
              <w:rPr>
                <w:rFonts w:cs="Tahoma"/>
                <w:szCs w:val="24"/>
              </w:rPr>
            </w:pPr>
            <w:r w:rsidRPr="00CB389B">
              <w:rPr>
                <w:rFonts w:cs="Tahoma"/>
                <w:szCs w:val="24"/>
              </w:rPr>
              <w:t>To note the bank balances as per the latest available bank statements.</w:t>
            </w:r>
          </w:p>
          <w:p w14:paraId="3E7993E4" w14:textId="0225EFA4" w:rsidR="006E578A" w:rsidRDefault="006E578A" w:rsidP="006E578A">
            <w:pPr>
              <w:rPr>
                <w:rFonts w:cs="Tahoma"/>
                <w:szCs w:val="24"/>
              </w:rPr>
            </w:pPr>
            <w:r>
              <w:rPr>
                <w:rFonts w:cs="Tahoma"/>
                <w:szCs w:val="24"/>
              </w:rPr>
              <w:t xml:space="preserve">The council </w:t>
            </w:r>
            <w:r w:rsidRPr="00227C6B">
              <w:rPr>
                <w:rStyle w:val="Strong"/>
              </w:rPr>
              <w:t>noted</w:t>
            </w:r>
            <w:r>
              <w:rPr>
                <w:rFonts w:cs="Tahoma"/>
                <w:szCs w:val="24"/>
              </w:rPr>
              <w:t xml:space="preserve"> </w:t>
            </w:r>
            <w:r w:rsidR="003823A3">
              <w:rPr>
                <w:rFonts w:cs="Tahoma"/>
                <w:szCs w:val="24"/>
              </w:rPr>
              <w:t xml:space="preserve">the following bank </w:t>
            </w:r>
            <w:r w:rsidR="00A11297">
              <w:rPr>
                <w:rFonts w:cs="Tahoma"/>
                <w:szCs w:val="24"/>
              </w:rPr>
              <w:t xml:space="preserve">and card </w:t>
            </w:r>
            <w:r w:rsidR="003823A3">
              <w:rPr>
                <w:rFonts w:cs="Tahoma"/>
                <w:szCs w:val="24"/>
              </w:rPr>
              <w:t>balances:</w:t>
            </w:r>
          </w:p>
          <w:tbl>
            <w:tblPr>
              <w:tblW w:w="6400" w:type="dxa"/>
              <w:tblLayout w:type="fixed"/>
              <w:tblLook w:val="04A0" w:firstRow="1" w:lastRow="0" w:firstColumn="1" w:lastColumn="0" w:noHBand="0" w:noVBand="1"/>
            </w:tblPr>
            <w:tblGrid>
              <w:gridCol w:w="3534"/>
              <w:gridCol w:w="1396"/>
              <w:gridCol w:w="1427"/>
            </w:tblGrid>
            <w:tr w:rsidR="00A11297" w:rsidRPr="0037771C" w14:paraId="7E24A097" w14:textId="77777777" w:rsidTr="00C22FB5">
              <w:trPr>
                <w:trHeight w:val="348"/>
              </w:trPr>
              <w:tc>
                <w:tcPr>
                  <w:tcW w:w="3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E9EF0" w14:textId="77777777" w:rsidR="00A11297" w:rsidRPr="0037771C" w:rsidRDefault="00A11297" w:rsidP="00A11297">
                  <w:pPr>
                    <w:spacing w:after="0" w:line="240" w:lineRule="auto"/>
                    <w:rPr>
                      <w:rFonts w:eastAsia="Times New Roman" w:cs="Tahoma"/>
                      <w:b/>
                      <w:bCs/>
                      <w:color w:val="000000"/>
                      <w:sz w:val="28"/>
                      <w:szCs w:val="28"/>
                      <w:lang w:eastAsia="en-GB"/>
                    </w:rPr>
                  </w:pPr>
                  <w:r w:rsidRPr="0037771C">
                    <w:rPr>
                      <w:rFonts w:eastAsia="Times New Roman" w:cs="Tahoma"/>
                      <w:b/>
                      <w:bCs/>
                      <w:color w:val="000000"/>
                      <w:sz w:val="28"/>
                      <w:szCs w:val="28"/>
                      <w:lang w:eastAsia="en-GB"/>
                    </w:rPr>
                    <w:t>Account Name</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27C4615D" w14:textId="77777777" w:rsidR="00A11297" w:rsidRPr="0037771C" w:rsidRDefault="00A11297" w:rsidP="00A11297">
                  <w:pPr>
                    <w:spacing w:after="0" w:line="240" w:lineRule="auto"/>
                    <w:rPr>
                      <w:rFonts w:eastAsia="Times New Roman" w:cs="Tahoma"/>
                      <w:b/>
                      <w:bCs/>
                      <w:color w:val="000000"/>
                      <w:sz w:val="28"/>
                      <w:szCs w:val="28"/>
                      <w:lang w:eastAsia="en-GB"/>
                    </w:rPr>
                  </w:pPr>
                  <w:r w:rsidRPr="0037771C">
                    <w:rPr>
                      <w:rFonts w:eastAsia="Times New Roman" w:cs="Tahoma"/>
                      <w:b/>
                      <w:bCs/>
                      <w:color w:val="000000"/>
                      <w:sz w:val="28"/>
                      <w:szCs w:val="28"/>
                      <w:lang w:eastAsia="en-GB"/>
                    </w:rPr>
                    <w:t>Date</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33D7F026" w14:textId="77777777" w:rsidR="00A11297" w:rsidRPr="0037771C" w:rsidRDefault="00A11297" w:rsidP="00A11297">
                  <w:pPr>
                    <w:spacing w:after="0" w:line="240" w:lineRule="auto"/>
                    <w:rPr>
                      <w:rFonts w:eastAsia="Times New Roman" w:cs="Tahoma"/>
                      <w:b/>
                      <w:bCs/>
                      <w:color w:val="000000"/>
                      <w:sz w:val="28"/>
                      <w:szCs w:val="28"/>
                      <w:lang w:eastAsia="en-GB"/>
                    </w:rPr>
                  </w:pPr>
                  <w:r w:rsidRPr="0037771C">
                    <w:rPr>
                      <w:rFonts w:eastAsia="Times New Roman" w:cs="Tahoma"/>
                      <w:b/>
                      <w:bCs/>
                      <w:color w:val="000000"/>
                      <w:sz w:val="28"/>
                      <w:szCs w:val="28"/>
                      <w:lang w:eastAsia="en-GB"/>
                    </w:rPr>
                    <w:t>Balance</w:t>
                  </w:r>
                </w:p>
              </w:tc>
            </w:tr>
            <w:tr w:rsidR="00A11297" w:rsidRPr="0037771C" w14:paraId="38679917" w14:textId="77777777" w:rsidTr="00C22FB5">
              <w:trPr>
                <w:trHeight w:val="312"/>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E31C94C"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Barclays Current Account</w:t>
                  </w:r>
                </w:p>
              </w:tc>
              <w:tc>
                <w:tcPr>
                  <w:tcW w:w="1239" w:type="dxa"/>
                  <w:tcBorders>
                    <w:top w:val="nil"/>
                    <w:left w:val="nil"/>
                    <w:bottom w:val="single" w:sz="4" w:space="0" w:color="auto"/>
                    <w:right w:val="single" w:sz="4" w:space="0" w:color="auto"/>
                  </w:tcBorders>
                  <w:shd w:val="clear" w:color="auto" w:fill="auto"/>
                  <w:noWrap/>
                  <w:vAlign w:val="bottom"/>
                  <w:hideMark/>
                </w:tcPr>
                <w:p w14:paraId="37045FF9" w14:textId="77777777" w:rsidR="00A11297" w:rsidRPr="0037771C" w:rsidRDefault="00A11297" w:rsidP="00A11297">
                  <w:pPr>
                    <w:spacing w:after="0" w:line="240" w:lineRule="auto"/>
                    <w:jc w:val="right"/>
                    <w:rPr>
                      <w:rFonts w:eastAsia="Times New Roman" w:cs="Tahoma"/>
                      <w:color w:val="000000"/>
                      <w:szCs w:val="24"/>
                      <w:lang w:eastAsia="en-GB"/>
                    </w:rPr>
                  </w:pPr>
                  <w:r w:rsidRPr="0037771C">
                    <w:rPr>
                      <w:rFonts w:eastAsia="Times New Roman" w:cs="Tahoma"/>
                      <w:color w:val="000000"/>
                      <w:szCs w:val="24"/>
                      <w:lang w:eastAsia="en-GB"/>
                    </w:rPr>
                    <w:t>13/11/2024</w:t>
                  </w:r>
                </w:p>
              </w:tc>
              <w:tc>
                <w:tcPr>
                  <w:tcW w:w="1480" w:type="dxa"/>
                  <w:tcBorders>
                    <w:top w:val="nil"/>
                    <w:left w:val="nil"/>
                    <w:bottom w:val="single" w:sz="4" w:space="0" w:color="auto"/>
                    <w:right w:val="single" w:sz="4" w:space="0" w:color="auto"/>
                  </w:tcBorders>
                  <w:shd w:val="clear" w:color="auto" w:fill="auto"/>
                  <w:noWrap/>
                  <w:vAlign w:val="bottom"/>
                  <w:hideMark/>
                </w:tcPr>
                <w:p w14:paraId="3DE2947F"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 xml:space="preserve">     3,787.16 </w:t>
                  </w:r>
                </w:p>
              </w:tc>
            </w:tr>
            <w:tr w:rsidR="00A11297" w:rsidRPr="0037771C" w14:paraId="18EC9235" w14:textId="77777777" w:rsidTr="00C22FB5">
              <w:trPr>
                <w:trHeight w:val="312"/>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968CFBC"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Barclays Premium Account</w:t>
                  </w:r>
                </w:p>
              </w:tc>
              <w:tc>
                <w:tcPr>
                  <w:tcW w:w="1239" w:type="dxa"/>
                  <w:tcBorders>
                    <w:top w:val="nil"/>
                    <w:left w:val="nil"/>
                    <w:bottom w:val="single" w:sz="4" w:space="0" w:color="auto"/>
                    <w:right w:val="single" w:sz="4" w:space="0" w:color="auto"/>
                  </w:tcBorders>
                  <w:shd w:val="clear" w:color="auto" w:fill="auto"/>
                  <w:noWrap/>
                  <w:vAlign w:val="bottom"/>
                  <w:hideMark/>
                </w:tcPr>
                <w:p w14:paraId="44F64AF8" w14:textId="77777777" w:rsidR="00A11297" w:rsidRPr="0037771C" w:rsidRDefault="00A11297" w:rsidP="00A11297">
                  <w:pPr>
                    <w:spacing w:after="0" w:line="240" w:lineRule="auto"/>
                    <w:jc w:val="right"/>
                    <w:rPr>
                      <w:rFonts w:eastAsia="Times New Roman" w:cs="Tahoma"/>
                      <w:color w:val="000000"/>
                      <w:szCs w:val="24"/>
                      <w:lang w:eastAsia="en-GB"/>
                    </w:rPr>
                  </w:pPr>
                  <w:r w:rsidRPr="0037771C">
                    <w:rPr>
                      <w:rFonts w:eastAsia="Times New Roman" w:cs="Tahoma"/>
                      <w:color w:val="000000"/>
                      <w:szCs w:val="24"/>
                      <w:lang w:eastAsia="en-GB"/>
                    </w:rPr>
                    <w:t>13/11/2024</w:t>
                  </w:r>
                </w:p>
              </w:tc>
              <w:tc>
                <w:tcPr>
                  <w:tcW w:w="1480" w:type="dxa"/>
                  <w:tcBorders>
                    <w:top w:val="nil"/>
                    <w:left w:val="nil"/>
                    <w:bottom w:val="single" w:sz="4" w:space="0" w:color="auto"/>
                    <w:right w:val="single" w:sz="4" w:space="0" w:color="auto"/>
                  </w:tcBorders>
                  <w:shd w:val="clear" w:color="auto" w:fill="auto"/>
                  <w:noWrap/>
                  <w:vAlign w:val="bottom"/>
                  <w:hideMark/>
                </w:tcPr>
                <w:p w14:paraId="37A6E6AF"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 xml:space="preserve"> 118,112.10 </w:t>
                  </w:r>
                </w:p>
              </w:tc>
            </w:tr>
            <w:tr w:rsidR="00A11297" w:rsidRPr="0037771C" w14:paraId="3F2AF455" w14:textId="77777777" w:rsidTr="00C22FB5">
              <w:trPr>
                <w:trHeight w:val="312"/>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46B1AB6F"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Barclays Community Account</w:t>
                  </w:r>
                </w:p>
              </w:tc>
              <w:tc>
                <w:tcPr>
                  <w:tcW w:w="1239" w:type="dxa"/>
                  <w:tcBorders>
                    <w:top w:val="nil"/>
                    <w:left w:val="nil"/>
                    <w:bottom w:val="single" w:sz="4" w:space="0" w:color="auto"/>
                    <w:right w:val="single" w:sz="4" w:space="0" w:color="auto"/>
                  </w:tcBorders>
                  <w:shd w:val="clear" w:color="auto" w:fill="auto"/>
                  <w:noWrap/>
                  <w:vAlign w:val="bottom"/>
                  <w:hideMark/>
                </w:tcPr>
                <w:p w14:paraId="290A934C" w14:textId="77777777" w:rsidR="00A11297" w:rsidRPr="0037771C" w:rsidRDefault="00A11297" w:rsidP="00A11297">
                  <w:pPr>
                    <w:spacing w:after="0" w:line="240" w:lineRule="auto"/>
                    <w:jc w:val="right"/>
                    <w:rPr>
                      <w:rFonts w:eastAsia="Times New Roman" w:cs="Tahoma"/>
                      <w:color w:val="000000"/>
                      <w:szCs w:val="24"/>
                      <w:lang w:eastAsia="en-GB"/>
                    </w:rPr>
                  </w:pPr>
                  <w:r w:rsidRPr="0037771C">
                    <w:rPr>
                      <w:rFonts w:eastAsia="Times New Roman" w:cs="Tahoma"/>
                      <w:color w:val="000000"/>
                      <w:szCs w:val="24"/>
                      <w:lang w:eastAsia="en-GB"/>
                    </w:rPr>
                    <w:t>13/11/2024</w:t>
                  </w:r>
                </w:p>
              </w:tc>
              <w:tc>
                <w:tcPr>
                  <w:tcW w:w="1480" w:type="dxa"/>
                  <w:tcBorders>
                    <w:top w:val="nil"/>
                    <w:left w:val="nil"/>
                    <w:bottom w:val="single" w:sz="4" w:space="0" w:color="auto"/>
                    <w:right w:val="single" w:sz="4" w:space="0" w:color="auto"/>
                  </w:tcBorders>
                  <w:shd w:val="clear" w:color="auto" w:fill="auto"/>
                  <w:noWrap/>
                  <w:vAlign w:val="bottom"/>
                  <w:hideMark/>
                </w:tcPr>
                <w:p w14:paraId="15C19983"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 xml:space="preserve">     2,832.49 </w:t>
                  </w:r>
                </w:p>
              </w:tc>
            </w:tr>
            <w:tr w:rsidR="00A11297" w:rsidRPr="0037771C" w14:paraId="65433EDE" w14:textId="77777777" w:rsidTr="00C22FB5">
              <w:trPr>
                <w:trHeight w:val="312"/>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6DEC2E21"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Barclays Community Account 2</w:t>
                  </w:r>
                </w:p>
              </w:tc>
              <w:tc>
                <w:tcPr>
                  <w:tcW w:w="1239" w:type="dxa"/>
                  <w:tcBorders>
                    <w:top w:val="nil"/>
                    <w:left w:val="nil"/>
                    <w:bottom w:val="single" w:sz="4" w:space="0" w:color="auto"/>
                    <w:right w:val="single" w:sz="4" w:space="0" w:color="auto"/>
                  </w:tcBorders>
                  <w:shd w:val="clear" w:color="auto" w:fill="auto"/>
                  <w:noWrap/>
                  <w:vAlign w:val="bottom"/>
                  <w:hideMark/>
                </w:tcPr>
                <w:p w14:paraId="18B28C3F" w14:textId="77777777" w:rsidR="00A11297" w:rsidRPr="0037771C" w:rsidRDefault="00A11297" w:rsidP="00A11297">
                  <w:pPr>
                    <w:spacing w:after="0" w:line="240" w:lineRule="auto"/>
                    <w:jc w:val="right"/>
                    <w:rPr>
                      <w:rFonts w:eastAsia="Times New Roman" w:cs="Tahoma"/>
                      <w:color w:val="000000"/>
                      <w:szCs w:val="24"/>
                      <w:lang w:eastAsia="en-GB"/>
                    </w:rPr>
                  </w:pPr>
                  <w:r w:rsidRPr="0037771C">
                    <w:rPr>
                      <w:rFonts w:eastAsia="Times New Roman" w:cs="Tahoma"/>
                      <w:color w:val="000000"/>
                      <w:szCs w:val="24"/>
                      <w:lang w:eastAsia="en-GB"/>
                    </w:rPr>
                    <w:t>13/11/2024</w:t>
                  </w:r>
                </w:p>
              </w:tc>
              <w:tc>
                <w:tcPr>
                  <w:tcW w:w="1480" w:type="dxa"/>
                  <w:tcBorders>
                    <w:top w:val="nil"/>
                    <w:left w:val="nil"/>
                    <w:bottom w:val="single" w:sz="4" w:space="0" w:color="auto"/>
                    <w:right w:val="single" w:sz="4" w:space="0" w:color="auto"/>
                  </w:tcBorders>
                  <w:shd w:val="clear" w:color="auto" w:fill="auto"/>
                  <w:noWrap/>
                  <w:vAlign w:val="bottom"/>
                  <w:hideMark/>
                </w:tcPr>
                <w:p w14:paraId="14BB01DD"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 xml:space="preserve">     2,712.72 </w:t>
                  </w:r>
                </w:p>
              </w:tc>
            </w:tr>
            <w:tr w:rsidR="00A11297" w:rsidRPr="0037771C" w14:paraId="66F2D13B" w14:textId="77777777" w:rsidTr="00C22FB5">
              <w:trPr>
                <w:trHeight w:val="312"/>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5FCFC4B4"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Cambridge and Counties Bank</w:t>
                  </w:r>
                </w:p>
              </w:tc>
              <w:tc>
                <w:tcPr>
                  <w:tcW w:w="1239" w:type="dxa"/>
                  <w:tcBorders>
                    <w:top w:val="nil"/>
                    <w:left w:val="nil"/>
                    <w:bottom w:val="single" w:sz="4" w:space="0" w:color="auto"/>
                    <w:right w:val="single" w:sz="4" w:space="0" w:color="auto"/>
                  </w:tcBorders>
                  <w:shd w:val="clear" w:color="auto" w:fill="auto"/>
                  <w:noWrap/>
                  <w:vAlign w:val="bottom"/>
                  <w:hideMark/>
                </w:tcPr>
                <w:p w14:paraId="40BA2979" w14:textId="77777777" w:rsidR="00A11297" w:rsidRPr="0037771C" w:rsidRDefault="00A11297" w:rsidP="00A11297">
                  <w:pPr>
                    <w:spacing w:after="0" w:line="240" w:lineRule="auto"/>
                    <w:jc w:val="right"/>
                    <w:rPr>
                      <w:rFonts w:eastAsia="Times New Roman" w:cs="Tahoma"/>
                      <w:color w:val="000000"/>
                      <w:szCs w:val="24"/>
                      <w:lang w:eastAsia="en-GB"/>
                    </w:rPr>
                  </w:pPr>
                  <w:r w:rsidRPr="0037771C">
                    <w:rPr>
                      <w:rFonts w:eastAsia="Times New Roman" w:cs="Tahoma"/>
                      <w:color w:val="000000"/>
                      <w:szCs w:val="24"/>
                      <w:lang w:eastAsia="en-GB"/>
                    </w:rPr>
                    <w:t>26/11/2024</w:t>
                  </w:r>
                </w:p>
              </w:tc>
              <w:tc>
                <w:tcPr>
                  <w:tcW w:w="1480" w:type="dxa"/>
                  <w:tcBorders>
                    <w:top w:val="nil"/>
                    <w:left w:val="nil"/>
                    <w:bottom w:val="single" w:sz="4" w:space="0" w:color="auto"/>
                    <w:right w:val="single" w:sz="4" w:space="0" w:color="auto"/>
                  </w:tcBorders>
                  <w:shd w:val="clear" w:color="auto" w:fill="auto"/>
                  <w:noWrap/>
                  <w:vAlign w:val="bottom"/>
                  <w:hideMark/>
                </w:tcPr>
                <w:p w14:paraId="40D5D901"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 xml:space="preserve"> 131,289.63 </w:t>
                  </w:r>
                </w:p>
              </w:tc>
            </w:tr>
            <w:tr w:rsidR="00A11297" w:rsidRPr="0037771C" w14:paraId="218FB399" w14:textId="77777777" w:rsidTr="00C22FB5">
              <w:trPr>
                <w:trHeight w:val="312"/>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C51A46C" w14:textId="77777777" w:rsidR="00A11297" w:rsidRPr="0037771C" w:rsidRDefault="00A11297" w:rsidP="00A11297">
                  <w:pPr>
                    <w:spacing w:after="0" w:line="240" w:lineRule="auto"/>
                    <w:rPr>
                      <w:rFonts w:eastAsia="Times New Roman" w:cs="Tahoma"/>
                      <w:color w:val="000000"/>
                      <w:szCs w:val="24"/>
                      <w:lang w:eastAsia="en-GB"/>
                    </w:rPr>
                  </w:pPr>
                  <w:proofErr w:type="spellStart"/>
                  <w:r w:rsidRPr="0037771C">
                    <w:rPr>
                      <w:rFonts w:eastAsia="Times New Roman" w:cs="Tahoma"/>
                      <w:color w:val="000000"/>
                      <w:szCs w:val="24"/>
                      <w:lang w:eastAsia="en-GB"/>
                    </w:rPr>
                    <w:t>Pockit</w:t>
                  </w:r>
                  <w:proofErr w:type="spellEnd"/>
                  <w:r w:rsidRPr="0037771C">
                    <w:rPr>
                      <w:rFonts w:eastAsia="Times New Roman" w:cs="Tahoma"/>
                      <w:color w:val="000000"/>
                      <w:szCs w:val="24"/>
                      <w:lang w:eastAsia="en-GB"/>
                    </w:rPr>
                    <w:t xml:space="preserve"> - balance</w:t>
                  </w:r>
                </w:p>
              </w:tc>
              <w:tc>
                <w:tcPr>
                  <w:tcW w:w="1239" w:type="dxa"/>
                  <w:tcBorders>
                    <w:top w:val="nil"/>
                    <w:left w:val="nil"/>
                    <w:bottom w:val="single" w:sz="4" w:space="0" w:color="auto"/>
                    <w:right w:val="single" w:sz="4" w:space="0" w:color="auto"/>
                  </w:tcBorders>
                  <w:shd w:val="clear" w:color="auto" w:fill="auto"/>
                  <w:noWrap/>
                  <w:vAlign w:val="bottom"/>
                  <w:hideMark/>
                </w:tcPr>
                <w:p w14:paraId="331D6A7F" w14:textId="77777777" w:rsidR="00A11297" w:rsidRPr="0037771C" w:rsidRDefault="00A11297" w:rsidP="00A11297">
                  <w:pPr>
                    <w:spacing w:after="0" w:line="240" w:lineRule="auto"/>
                    <w:jc w:val="right"/>
                    <w:rPr>
                      <w:rFonts w:eastAsia="Times New Roman" w:cs="Tahoma"/>
                      <w:color w:val="000000"/>
                      <w:szCs w:val="24"/>
                      <w:lang w:eastAsia="en-GB"/>
                    </w:rPr>
                  </w:pPr>
                  <w:r w:rsidRPr="0037771C">
                    <w:rPr>
                      <w:rFonts w:eastAsia="Times New Roman" w:cs="Tahoma"/>
                      <w:color w:val="000000"/>
                      <w:szCs w:val="24"/>
                      <w:lang w:eastAsia="en-GB"/>
                    </w:rPr>
                    <w:t>30/11/2024</w:t>
                  </w:r>
                </w:p>
              </w:tc>
              <w:tc>
                <w:tcPr>
                  <w:tcW w:w="1480" w:type="dxa"/>
                  <w:tcBorders>
                    <w:top w:val="nil"/>
                    <w:left w:val="nil"/>
                    <w:bottom w:val="single" w:sz="4" w:space="0" w:color="auto"/>
                    <w:right w:val="single" w:sz="4" w:space="0" w:color="auto"/>
                  </w:tcBorders>
                  <w:shd w:val="clear" w:color="auto" w:fill="auto"/>
                  <w:noWrap/>
                  <w:vAlign w:val="bottom"/>
                  <w:hideMark/>
                </w:tcPr>
                <w:p w14:paraId="0A8B6ADF" w14:textId="77777777" w:rsidR="00A11297" w:rsidRPr="0037771C" w:rsidRDefault="00A11297" w:rsidP="00A11297">
                  <w:pPr>
                    <w:spacing w:after="0" w:line="240" w:lineRule="auto"/>
                    <w:rPr>
                      <w:rFonts w:eastAsia="Times New Roman" w:cs="Tahoma"/>
                      <w:color w:val="000000"/>
                      <w:szCs w:val="24"/>
                      <w:lang w:eastAsia="en-GB"/>
                    </w:rPr>
                  </w:pPr>
                  <w:r w:rsidRPr="0037771C">
                    <w:rPr>
                      <w:rFonts w:eastAsia="Times New Roman" w:cs="Tahoma"/>
                      <w:color w:val="000000"/>
                      <w:szCs w:val="24"/>
                      <w:lang w:eastAsia="en-GB"/>
                    </w:rPr>
                    <w:t xml:space="preserve">          30.06 </w:t>
                  </w:r>
                </w:p>
              </w:tc>
            </w:tr>
          </w:tbl>
          <w:p w14:paraId="66021C3F" w14:textId="0F425BE8" w:rsidR="003823A3" w:rsidRPr="006E578A" w:rsidRDefault="00227C6B" w:rsidP="006E578A">
            <w:pPr>
              <w:rPr>
                <w:rFonts w:cs="Tahoma"/>
                <w:szCs w:val="24"/>
              </w:rPr>
            </w:pPr>
            <w:r>
              <w:rPr>
                <w:rFonts w:cs="Tahoma"/>
                <w:szCs w:val="24"/>
              </w:rPr>
              <w:t>.</w:t>
            </w:r>
          </w:p>
          <w:p w14:paraId="5E512F7B" w14:textId="3689D79B" w:rsidR="004D6F71" w:rsidRDefault="004D6F71" w:rsidP="00CB389B">
            <w:pPr>
              <w:pStyle w:val="ListParagraph"/>
              <w:numPr>
                <w:ilvl w:val="0"/>
                <w:numId w:val="2"/>
              </w:numPr>
              <w:spacing w:line="240" w:lineRule="auto"/>
              <w:rPr>
                <w:rFonts w:cs="Tahoma"/>
                <w:szCs w:val="24"/>
              </w:rPr>
            </w:pPr>
            <w:r w:rsidRPr="00CB389B">
              <w:rPr>
                <w:rFonts w:cs="Tahoma"/>
                <w:szCs w:val="24"/>
              </w:rPr>
              <w:t>To note bank reconciliations where available</w:t>
            </w:r>
          </w:p>
          <w:p w14:paraId="4131499D" w14:textId="4BDD417B" w:rsidR="00227C6B" w:rsidRPr="00227C6B" w:rsidRDefault="00C22FB5" w:rsidP="00227C6B">
            <w:pPr>
              <w:rPr>
                <w:rFonts w:cs="Tahoma"/>
                <w:szCs w:val="24"/>
              </w:rPr>
            </w:pPr>
            <w:r>
              <w:rPr>
                <w:rFonts w:cs="Tahoma"/>
                <w:szCs w:val="24"/>
              </w:rPr>
              <w:t xml:space="preserve">The council </w:t>
            </w:r>
            <w:r w:rsidRPr="00227C6B">
              <w:rPr>
                <w:rStyle w:val="Strong"/>
              </w:rPr>
              <w:t>noted</w:t>
            </w:r>
            <w:r>
              <w:rPr>
                <w:rFonts w:cs="Tahoma"/>
                <w:szCs w:val="24"/>
              </w:rPr>
              <w:t xml:space="preserve"> the bank reconciliations .The reconciliations were </w:t>
            </w:r>
            <w:r w:rsidRPr="00933E74">
              <w:rPr>
                <w:rStyle w:val="Strong"/>
              </w:rPr>
              <w:t>signed by the chair</w:t>
            </w:r>
            <w:r>
              <w:rPr>
                <w:rFonts w:cs="Tahoma"/>
                <w:szCs w:val="24"/>
              </w:rPr>
              <w:t xml:space="preserve"> of the meeting</w:t>
            </w:r>
          </w:p>
          <w:p w14:paraId="0AD6B2BB" w14:textId="3855E5E1" w:rsidR="004D6F71" w:rsidRDefault="004D6F71" w:rsidP="00CB389B">
            <w:pPr>
              <w:pStyle w:val="ListParagraph"/>
              <w:numPr>
                <w:ilvl w:val="0"/>
                <w:numId w:val="2"/>
              </w:numPr>
              <w:spacing w:line="240" w:lineRule="auto"/>
              <w:rPr>
                <w:rFonts w:cs="Tahoma"/>
                <w:szCs w:val="24"/>
              </w:rPr>
            </w:pPr>
            <w:r w:rsidRPr="00CB389B">
              <w:rPr>
                <w:rFonts w:cs="Tahoma"/>
                <w:szCs w:val="24"/>
              </w:rPr>
              <w:t>To authorise payments as per Payment Schedule.</w:t>
            </w:r>
          </w:p>
          <w:p w14:paraId="184ABA76" w14:textId="125F6956" w:rsidR="00A75301" w:rsidRDefault="00A75301" w:rsidP="00A75301">
            <w:pPr>
              <w:rPr>
                <w:rFonts w:cs="Tahoma"/>
                <w:szCs w:val="24"/>
              </w:rPr>
            </w:pPr>
            <w:r>
              <w:rPr>
                <w:rFonts w:cs="Tahoma"/>
                <w:szCs w:val="24"/>
              </w:rPr>
              <w:t xml:space="preserve">The </w:t>
            </w:r>
            <w:r w:rsidRPr="00223207">
              <w:rPr>
                <w:rFonts w:cs="Tahoma"/>
                <w:b/>
                <w:bCs/>
                <w:szCs w:val="24"/>
              </w:rPr>
              <w:t>council authorised</w:t>
            </w:r>
            <w:r>
              <w:rPr>
                <w:rFonts w:cs="Tahoma"/>
                <w:szCs w:val="24"/>
              </w:rPr>
              <w:t xml:space="preserve"> the following payments</w:t>
            </w:r>
            <w:r w:rsidR="0077791D">
              <w:rPr>
                <w:rFonts w:cs="Tahoma"/>
                <w:szCs w:val="24"/>
              </w:rPr>
              <w:t>:</w:t>
            </w:r>
          </w:p>
          <w:p w14:paraId="1304AD8B" w14:textId="77777777" w:rsidR="001E6F54" w:rsidRDefault="001E6F54" w:rsidP="00A75301">
            <w:pPr>
              <w:rPr>
                <w:rFonts w:cs="Tahoma"/>
                <w:szCs w:val="24"/>
              </w:rPr>
            </w:pPr>
          </w:p>
          <w:tbl>
            <w:tblPr>
              <w:tblW w:w="6357" w:type="dxa"/>
              <w:tblLook w:val="04A0" w:firstRow="1" w:lastRow="0" w:firstColumn="1" w:lastColumn="0" w:noHBand="0" w:noVBand="1"/>
            </w:tblPr>
            <w:tblGrid>
              <w:gridCol w:w="1565"/>
              <w:gridCol w:w="2224"/>
              <w:gridCol w:w="1336"/>
              <w:gridCol w:w="1232"/>
            </w:tblGrid>
            <w:tr w:rsidR="0077791D" w:rsidRPr="0077791D" w14:paraId="4E162D2B" w14:textId="77777777" w:rsidTr="001E6F54">
              <w:trPr>
                <w:trHeight w:val="300"/>
              </w:trPr>
              <w:tc>
                <w:tcPr>
                  <w:tcW w:w="16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D71DA" w14:textId="77777777" w:rsidR="0077791D" w:rsidRPr="0077791D" w:rsidRDefault="0077791D" w:rsidP="0077791D">
                  <w:pPr>
                    <w:spacing w:after="0" w:line="240" w:lineRule="auto"/>
                    <w:rPr>
                      <w:rFonts w:eastAsia="Times New Roman" w:cs="Tahoma"/>
                      <w:b/>
                      <w:bCs/>
                      <w:color w:val="000000"/>
                      <w:szCs w:val="24"/>
                      <w:lang w:eastAsia="en-GB"/>
                    </w:rPr>
                  </w:pPr>
                  <w:r w:rsidRPr="0077791D">
                    <w:rPr>
                      <w:rFonts w:eastAsia="Times New Roman" w:cs="Tahoma"/>
                      <w:b/>
                      <w:bCs/>
                      <w:color w:val="000000"/>
                      <w:szCs w:val="24"/>
                      <w:lang w:eastAsia="en-GB"/>
                    </w:rPr>
                    <w:lastRenderedPageBreak/>
                    <w:t>Payee</w:t>
                  </w:r>
                </w:p>
              </w:tc>
              <w:tc>
                <w:tcPr>
                  <w:tcW w:w="2425" w:type="dxa"/>
                  <w:tcBorders>
                    <w:top w:val="single" w:sz="4" w:space="0" w:color="auto"/>
                    <w:left w:val="nil"/>
                    <w:bottom w:val="single" w:sz="4" w:space="0" w:color="auto"/>
                    <w:right w:val="single" w:sz="4" w:space="0" w:color="auto"/>
                  </w:tcBorders>
                  <w:shd w:val="clear" w:color="auto" w:fill="auto"/>
                  <w:noWrap/>
                  <w:vAlign w:val="bottom"/>
                  <w:hideMark/>
                </w:tcPr>
                <w:p w14:paraId="2C7591D0" w14:textId="77777777" w:rsidR="0077791D" w:rsidRPr="0077791D" w:rsidRDefault="0077791D" w:rsidP="0077791D">
                  <w:pPr>
                    <w:spacing w:after="0" w:line="240" w:lineRule="auto"/>
                    <w:rPr>
                      <w:rFonts w:eastAsia="Times New Roman" w:cs="Tahoma"/>
                      <w:b/>
                      <w:bCs/>
                      <w:color w:val="000000"/>
                      <w:szCs w:val="24"/>
                      <w:lang w:eastAsia="en-GB"/>
                    </w:rPr>
                  </w:pPr>
                  <w:proofErr w:type="spellStart"/>
                  <w:r w:rsidRPr="0077791D">
                    <w:rPr>
                      <w:rFonts w:eastAsia="Times New Roman" w:cs="Tahoma"/>
                      <w:b/>
                      <w:bCs/>
                      <w:color w:val="000000"/>
                      <w:szCs w:val="24"/>
                      <w:lang w:eastAsia="en-GB"/>
                    </w:rPr>
                    <w:t>Goods,Service</w:t>
                  </w:r>
                  <w:proofErr w:type="spellEnd"/>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14:paraId="35679555" w14:textId="77777777" w:rsidR="0077791D" w:rsidRPr="0077791D" w:rsidRDefault="0077791D" w:rsidP="0077791D">
                  <w:pPr>
                    <w:spacing w:after="0" w:line="240" w:lineRule="auto"/>
                    <w:rPr>
                      <w:rFonts w:eastAsia="Times New Roman" w:cs="Tahoma"/>
                      <w:b/>
                      <w:bCs/>
                      <w:color w:val="000000"/>
                      <w:szCs w:val="24"/>
                      <w:lang w:eastAsia="en-GB"/>
                    </w:rPr>
                  </w:pPr>
                  <w:r w:rsidRPr="0077791D">
                    <w:rPr>
                      <w:rFonts w:eastAsia="Times New Roman" w:cs="Tahoma"/>
                      <w:b/>
                      <w:bCs/>
                      <w:color w:val="000000"/>
                      <w:szCs w:val="24"/>
                      <w:lang w:eastAsia="en-GB"/>
                    </w:rPr>
                    <w:t>Due date</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14:paraId="61D89D44" w14:textId="77777777" w:rsidR="0077791D" w:rsidRPr="0077791D" w:rsidRDefault="0077791D" w:rsidP="0077791D">
                  <w:pPr>
                    <w:spacing w:after="0" w:line="240" w:lineRule="auto"/>
                    <w:rPr>
                      <w:rFonts w:eastAsia="Times New Roman" w:cs="Tahoma"/>
                      <w:b/>
                      <w:bCs/>
                      <w:color w:val="000000"/>
                      <w:szCs w:val="24"/>
                      <w:lang w:eastAsia="en-GB"/>
                    </w:rPr>
                  </w:pPr>
                  <w:r w:rsidRPr="0077791D">
                    <w:rPr>
                      <w:rFonts w:eastAsia="Times New Roman" w:cs="Tahoma"/>
                      <w:b/>
                      <w:bCs/>
                      <w:color w:val="000000"/>
                      <w:szCs w:val="24"/>
                      <w:lang w:eastAsia="en-GB"/>
                    </w:rPr>
                    <w:t>Amount</w:t>
                  </w:r>
                </w:p>
              </w:tc>
            </w:tr>
            <w:tr w:rsidR="0077791D" w:rsidRPr="0077791D" w14:paraId="2A3D82B1" w14:textId="77777777" w:rsidTr="001E6F54">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43CFA0F0" w14:textId="77777777" w:rsidR="0077791D" w:rsidRPr="0077791D" w:rsidRDefault="0077791D" w:rsidP="0077791D">
                  <w:pPr>
                    <w:spacing w:after="0" w:line="240" w:lineRule="auto"/>
                    <w:rPr>
                      <w:rFonts w:eastAsia="Times New Roman" w:cs="Tahoma"/>
                      <w:color w:val="FF0000"/>
                      <w:szCs w:val="24"/>
                      <w:lang w:eastAsia="en-GB"/>
                    </w:rPr>
                  </w:pPr>
                  <w:r w:rsidRPr="0077791D">
                    <w:rPr>
                      <w:rFonts w:eastAsia="Times New Roman" w:cs="Tahoma"/>
                      <w:color w:val="FF0000"/>
                      <w:szCs w:val="24"/>
                      <w:lang w:eastAsia="en-GB"/>
                    </w:rPr>
                    <w:t>Name Redacted</w:t>
                  </w:r>
                </w:p>
              </w:tc>
              <w:tc>
                <w:tcPr>
                  <w:tcW w:w="2425" w:type="dxa"/>
                  <w:tcBorders>
                    <w:top w:val="nil"/>
                    <w:left w:val="nil"/>
                    <w:bottom w:val="single" w:sz="4" w:space="0" w:color="auto"/>
                    <w:right w:val="single" w:sz="4" w:space="0" w:color="auto"/>
                  </w:tcBorders>
                  <w:shd w:val="clear" w:color="auto" w:fill="auto"/>
                  <w:noWrap/>
                  <w:vAlign w:val="bottom"/>
                  <w:hideMark/>
                </w:tcPr>
                <w:p w14:paraId="0F5DFA9F"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 xml:space="preserve">Emergency Top Up </w:t>
                  </w:r>
                  <w:proofErr w:type="spellStart"/>
                  <w:r w:rsidRPr="0077791D">
                    <w:rPr>
                      <w:rFonts w:eastAsia="Times New Roman" w:cs="Tahoma"/>
                      <w:color w:val="000000"/>
                      <w:szCs w:val="24"/>
                      <w:lang w:eastAsia="en-GB"/>
                    </w:rPr>
                    <w:t>Pockit</w:t>
                  </w:r>
                  <w:proofErr w:type="spellEnd"/>
                  <w:r w:rsidRPr="0077791D">
                    <w:rPr>
                      <w:rFonts w:eastAsia="Times New Roman" w:cs="Tahoma"/>
                      <w:color w:val="000000"/>
                      <w:szCs w:val="24"/>
                      <w:lang w:eastAsia="en-GB"/>
                    </w:rPr>
                    <w:t xml:space="preserve"> Card</w:t>
                  </w:r>
                </w:p>
              </w:tc>
              <w:tc>
                <w:tcPr>
                  <w:tcW w:w="899" w:type="dxa"/>
                  <w:tcBorders>
                    <w:top w:val="nil"/>
                    <w:left w:val="nil"/>
                    <w:bottom w:val="single" w:sz="4" w:space="0" w:color="auto"/>
                    <w:right w:val="single" w:sz="4" w:space="0" w:color="auto"/>
                  </w:tcBorders>
                  <w:shd w:val="clear" w:color="auto" w:fill="auto"/>
                  <w:noWrap/>
                  <w:vAlign w:val="bottom"/>
                  <w:hideMark/>
                </w:tcPr>
                <w:p w14:paraId="23645AAA"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ASAP</w:t>
                  </w:r>
                </w:p>
              </w:tc>
              <w:tc>
                <w:tcPr>
                  <w:tcW w:w="1334" w:type="dxa"/>
                  <w:tcBorders>
                    <w:top w:val="nil"/>
                    <w:left w:val="nil"/>
                    <w:bottom w:val="single" w:sz="4" w:space="0" w:color="auto"/>
                    <w:right w:val="single" w:sz="4" w:space="0" w:color="auto"/>
                  </w:tcBorders>
                  <w:shd w:val="clear" w:color="auto" w:fill="auto"/>
                  <w:noWrap/>
                  <w:vAlign w:val="bottom"/>
                  <w:hideMark/>
                </w:tcPr>
                <w:p w14:paraId="5BF6E860"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 xml:space="preserve">       50.00 </w:t>
                  </w:r>
                </w:p>
              </w:tc>
            </w:tr>
            <w:tr w:rsidR="0077791D" w:rsidRPr="0077791D" w14:paraId="2E5F27F3" w14:textId="77777777" w:rsidTr="001E6F54">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14CB95A6" w14:textId="5D875EB5" w:rsidR="0077791D" w:rsidRPr="0077791D" w:rsidRDefault="001E6F54" w:rsidP="001E6F54">
                  <w:pPr>
                    <w:rPr>
                      <w:rFonts w:eastAsia="Times New Roman" w:cs="Tahoma"/>
                      <w:color w:val="000000"/>
                      <w:szCs w:val="24"/>
                      <w:lang w:eastAsia="en-GB"/>
                    </w:rPr>
                  </w:pPr>
                  <w:r>
                    <w:rPr>
                      <w:rFonts w:cs="Tahoma"/>
                      <w:color w:val="FF0000"/>
                    </w:rPr>
                    <w:t>Name Redacted</w:t>
                  </w:r>
                </w:p>
              </w:tc>
              <w:tc>
                <w:tcPr>
                  <w:tcW w:w="2425" w:type="dxa"/>
                  <w:tcBorders>
                    <w:top w:val="nil"/>
                    <w:left w:val="nil"/>
                    <w:bottom w:val="single" w:sz="4" w:space="0" w:color="auto"/>
                    <w:right w:val="single" w:sz="4" w:space="0" w:color="auto"/>
                  </w:tcBorders>
                  <w:shd w:val="clear" w:color="auto" w:fill="auto"/>
                  <w:noWrap/>
                  <w:vAlign w:val="bottom"/>
                  <w:hideMark/>
                </w:tcPr>
                <w:p w14:paraId="6138B082"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Nov +Backpay</w:t>
                  </w:r>
                </w:p>
              </w:tc>
              <w:tc>
                <w:tcPr>
                  <w:tcW w:w="899" w:type="dxa"/>
                  <w:tcBorders>
                    <w:top w:val="nil"/>
                    <w:left w:val="nil"/>
                    <w:bottom w:val="single" w:sz="4" w:space="0" w:color="auto"/>
                    <w:right w:val="single" w:sz="4" w:space="0" w:color="auto"/>
                  </w:tcBorders>
                  <w:shd w:val="clear" w:color="auto" w:fill="auto"/>
                  <w:noWrap/>
                  <w:vAlign w:val="bottom"/>
                  <w:hideMark/>
                </w:tcPr>
                <w:p w14:paraId="56D855B3"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ASAP</w:t>
                  </w:r>
                </w:p>
              </w:tc>
              <w:tc>
                <w:tcPr>
                  <w:tcW w:w="1334" w:type="dxa"/>
                  <w:tcBorders>
                    <w:top w:val="nil"/>
                    <w:left w:val="nil"/>
                    <w:bottom w:val="single" w:sz="4" w:space="0" w:color="auto"/>
                    <w:right w:val="single" w:sz="4" w:space="0" w:color="auto"/>
                  </w:tcBorders>
                  <w:shd w:val="clear" w:color="auto" w:fill="auto"/>
                  <w:noWrap/>
                  <w:vAlign w:val="bottom"/>
                  <w:hideMark/>
                </w:tcPr>
                <w:p w14:paraId="445C9223"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 xml:space="preserve">  1,224.75 </w:t>
                  </w:r>
                </w:p>
              </w:tc>
            </w:tr>
            <w:tr w:rsidR="0077791D" w:rsidRPr="0077791D" w14:paraId="10160BBC" w14:textId="77777777" w:rsidTr="001E6F54">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138C69F3"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HMRC PAYE and NI</w:t>
                  </w:r>
                </w:p>
              </w:tc>
              <w:tc>
                <w:tcPr>
                  <w:tcW w:w="2425" w:type="dxa"/>
                  <w:tcBorders>
                    <w:top w:val="nil"/>
                    <w:left w:val="nil"/>
                    <w:bottom w:val="single" w:sz="4" w:space="0" w:color="auto"/>
                    <w:right w:val="single" w:sz="4" w:space="0" w:color="auto"/>
                  </w:tcBorders>
                  <w:shd w:val="clear" w:color="auto" w:fill="auto"/>
                  <w:noWrap/>
                  <w:vAlign w:val="bottom"/>
                  <w:hideMark/>
                </w:tcPr>
                <w:p w14:paraId="0CC94C7F"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Nov +Backpay</w:t>
                  </w:r>
                </w:p>
              </w:tc>
              <w:tc>
                <w:tcPr>
                  <w:tcW w:w="899" w:type="dxa"/>
                  <w:tcBorders>
                    <w:top w:val="nil"/>
                    <w:left w:val="nil"/>
                    <w:bottom w:val="single" w:sz="4" w:space="0" w:color="auto"/>
                    <w:right w:val="single" w:sz="4" w:space="0" w:color="auto"/>
                  </w:tcBorders>
                  <w:shd w:val="clear" w:color="auto" w:fill="auto"/>
                  <w:noWrap/>
                  <w:vAlign w:val="bottom"/>
                  <w:hideMark/>
                </w:tcPr>
                <w:p w14:paraId="218866FA"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ASAP</w:t>
                  </w:r>
                </w:p>
              </w:tc>
              <w:tc>
                <w:tcPr>
                  <w:tcW w:w="1334" w:type="dxa"/>
                  <w:tcBorders>
                    <w:top w:val="nil"/>
                    <w:left w:val="nil"/>
                    <w:bottom w:val="single" w:sz="4" w:space="0" w:color="auto"/>
                    <w:right w:val="single" w:sz="4" w:space="0" w:color="auto"/>
                  </w:tcBorders>
                  <w:shd w:val="clear" w:color="auto" w:fill="auto"/>
                  <w:noWrap/>
                  <w:vAlign w:val="bottom"/>
                  <w:hideMark/>
                </w:tcPr>
                <w:p w14:paraId="08E33933"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 xml:space="preserve">     161.66 </w:t>
                  </w:r>
                </w:p>
              </w:tc>
            </w:tr>
            <w:tr w:rsidR="0077791D" w:rsidRPr="0077791D" w14:paraId="3C3649AC" w14:textId="77777777" w:rsidTr="001E6F54">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38CCD33C"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NEST</w:t>
                  </w:r>
                </w:p>
              </w:tc>
              <w:tc>
                <w:tcPr>
                  <w:tcW w:w="2425" w:type="dxa"/>
                  <w:tcBorders>
                    <w:top w:val="nil"/>
                    <w:left w:val="nil"/>
                    <w:bottom w:val="single" w:sz="4" w:space="0" w:color="auto"/>
                    <w:right w:val="single" w:sz="4" w:space="0" w:color="auto"/>
                  </w:tcBorders>
                  <w:shd w:val="clear" w:color="auto" w:fill="auto"/>
                  <w:noWrap/>
                  <w:vAlign w:val="bottom"/>
                  <w:hideMark/>
                </w:tcPr>
                <w:p w14:paraId="24D07785"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Nov +Backpay</w:t>
                  </w:r>
                </w:p>
              </w:tc>
              <w:tc>
                <w:tcPr>
                  <w:tcW w:w="899" w:type="dxa"/>
                  <w:tcBorders>
                    <w:top w:val="nil"/>
                    <w:left w:val="nil"/>
                    <w:bottom w:val="single" w:sz="4" w:space="0" w:color="auto"/>
                    <w:right w:val="single" w:sz="4" w:space="0" w:color="auto"/>
                  </w:tcBorders>
                  <w:shd w:val="clear" w:color="auto" w:fill="auto"/>
                  <w:noWrap/>
                  <w:vAlign w:val="bottom"/>
                  <w:hideMark/>
                </w:tcPr>
                <w:p w14:paraId="6C85F12C"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ASAP</w:t>
                  </w:r>
                </w:p>
              </w:tc>
              <w:tc>
                <w:tcPr>
                  <w:tcW w:w="1334" w:type="dxa"/>
                  <w:tcBorders>
                    <w:top w:val="nil"/>
                    <w:left w:val="nil"/>
                    <w:bottom w:val="single" w:sz="4" w:space="0" w:color="auto"/>
                    <w:right w:val="single" w:sz="4" w:space="0" w:color="auto"/>
                  </w:tcBorders>
                  <w:shd w:val="clear" w:color="auto" w:fill="auto"/>
                  <w:noWrap/>
                  <w:vAlign w:val="bottom"/>
                  <w:hideMark/>
                </w:tcPr>
                <w:p w14:paraId="6982063D"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 xml:space="preserve">       57.33 </w:t>
                  </w:r>
                </w:p>
              </w:tc>
            </w:tr>
            <w:tr w:rsidR="0077791D" w:rsidRPr="0077791D" w14:paraId="4A022FF4" w14:textId="77777777" w:rsidTr="001E6F54">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09B51A76"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New Petty Cash Card</w:t>
                  </w:r>
                </w:p>
              </w:tc>
              <w:tc>
                <w:tcPr>
                  <w:tcW w:w="2425" w:type="dxa"/>
                  <w:tcBorders>
                    <w:top w:val="nil"/>
                    <w:left w:val="nil"/>
                    <w:bottom w:val="single" w:sz="4" w:space="0" w:color="auto"/>
                    <w:right w:val="single" w:sz="4" w:space="0" w:color="auto"/>
                  </w:tcBorders>
                  <w:shd w:val="clear" w:color="auto" w:fill="auto"/>
                  <w:noWrap/>
                  <w:vAlign w:val="bottom"/>
                  <w:hideMark/>
                </w:tcPr>
                <w:p w14:paraId="03C4E595"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Internet/Office 365/Domain</w:t>
                  </w:r>
                </w:p>
              </w:tc>
              <w:tc>
                <w:tcPr>
                  <w:tcW w:w="899" w:type="dxa"/>
                  <w:tcBorders>
                    <w:top w:val="nil"/>
                    <w:left w:val="nil"/>
                    <w:bottom w:val="single" w:sz="4" w:space="0" w:color="auto"/>
                    <w:right w:val="single" w:sz="4" w:space="0" w:color="auto"/>
                  </w:tcBorders>
                  <w:shd w:val="clear" w:color="auto" w:fill="auto"/>
                  <w:noWrap/>
                  <w:vAlign w:val="bottom"/>
                  <w:hideMark/>
                </w:tcPr>
                <w:p w14:paraId="33A827E6"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ASAP</w:t>
                  </w:r>
                </w:p>
              </w:tc>
              <w:tc>
                <w:tcPr>
                  <w:tcW w:w="1334" w:type="dxa"/>
                  <w:tcBorders>
                    <w:top w:val="nil"/>
                    <w:left w:val="nil"/>
                    <w:bottom w:val="single" w:sz="4" w:space="0" w:color="auto"/>
                    <w:right w:val="single" w:sz="4" w:space="0" w:color="auto"/>
                  </w:tcBorders>
                  <w:shd w:val="clear" w:color="auto" w:fill="auto"/>
                  <w:noWrap/>
                  <w:vAlign w:val="bottom"/>
                  <w:hideMark/>
                </w:tcPr>
                <w:p w14:paraId="550F60D2"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 xml:space="preserve"> 200+ </w:t>
                  </w:r>
                </w:p>
              </w:tc>
            </w:tr>
            <w:tr w:rsidR="0077791D" w:rsidRPr="0077791D" w14:paraId="3E0D056B" w14:textId="77777777" w:rsidTr="001E6F54">
              <w:trPr>
                <w:trHeight w:val="300"/>
              </w:trPr>
              <w:tc>
                <w:tcPr>
                  <w:tcW w:w="1699" w:type="dxa"/>
                  <w:tcBorders>
                    <w:top w:val="nil"/>
                    <w:left w:val="single" w:sz="4" w:space="0" w:color="auto"/>
                    <w:bottom w:val="single" w:sz="4" w:space="0" w:color="auto"/>
                    <w:right w:val="single" w:sz="4" w:space="0" w:color="auto"/>
                  </w:tcBorders>
                  <w:shd w:val="clear" w:color="auto" w:fill="auto"/>
                  <w:noWrap/>
                  <w:vAlign w:val="bottom"/>
                  <w:hideMark/>
                </w:tcPr>
                <w:p w14:paraId="50F69169"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SLCC Enterprises</w:t>
                  </w:r>
                </w:p>
              </w:tc>
              <w:tc>
                <w:tcPr>
                  <w:tcW w:w="2425" w:type="dxa"/>
                  <w:tcBorders>
                    <w:top w:val="nil"/>
                    <w:left w:val="nil"/>
                    <w:bottom w:val="single" w:sz="4" w:space="0" w:color="auto"/>
                    <w:right w:val="single" w:sz="4" w:space="0" w:color="auto"/>
                  </w:tcBorders>
                  <w:shd w:val="clear" w:color="auto" w:fill="auto"/>
                  <w:noWrap/>
                  <w:vAlign w:val="bottom"/>
                  <w:hideMark/>
                </w:tcPr>
                <w:p w14:paraId="1E3546F5"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 xml:space="preserve"> Advert for permanent Post</w:t>
                  </w:r>
                </w:p>
              </w:tc>
              <w:tc>
                <w:tcPr>
                  <w:tcW w:w="899" w:type="dxa"/>
                  <w:tcBorders>
                    <w:top w:val="nil"/>
                    <w:left w:val="nil"/>
                    <w:bottom w:val="single" w:sz="4" w:space="0" w:color="auto"/>
                    <w:right w:val="single" w:sz="4" w:space="0" w:color="auto"/>
                  </w:tcBorders>
                  <w:shd w:val="clear" w:color="auto" w:fill="auto"/>
                  <w:noWrap/>
                  <w:vAlign w:val="bottom"/>
                  <w:hideMark/>
                </w:tcPr>
                <w:p w14:paraId="7CEFE85C" w14:textId="77777777" w:rsidR="0077791D" w:rsidRPr="0077791D" w:rsidRDefault="0077791D" w:rsidP="0077791D">
                  <w:pPr>
                    <w:spacing w:after="0" w:line="240" w:lineRule="auto"/>
                    <w:jc w:val="right"/>
                    <w:rPr>
                      <w:rFonts w:eastAsia="Times New Roman" w:cs="Tahoma"/>
                      <w:color w:val="000000"/>
                      <w:szCs w:val="24"/>
                      <w:lang w:eastAsia="en-GB"/>
                    </w:rPr>
                  </w:pPr>
                  <w:r w:rsidRPr="0077791D">
                    <w:rPr>
                      <w:rFonts w:eastAsia="Times New Roman" w:cs="Tahoma"/>
                      <w:color w:val="000000"/>
                      <w:szCs w:val="24"/>
                      <w:lang w:eastAsia="en-GB"/>
                    </w:rPr>
                    <w:t>18/12/2024</w:t>
                  </w:r>
                </w:p>
              </w:tc>
              <w:tc>
                <w:tcPr>
                  <w:tcW w:w="1334" w:type="dxa"/>
                  <w:tcBorders>
                    <w:top w:val="nil"/>
                    <w:left w:val="nil"/>
                    <w:bottom w:val="single" w:sz="4" w:space="0" w:color="auto"/>
                    <w:right w:val="single" w:sz="4" w:space="0" w:color="auto"/>
                  </w:tcBorders>
                  <w:shd w:val="clear" w:color="auto" w:fill="auto"/>
                  <w:noWrap/>
                  <w:vAlign w:val="bottom"/>
                  <w:hideMark/>
                </w:tcPr>
                <w:p w14:paraId="1AB21CF1" w14:textId="77777777" w:rsidR="0077791D" w:rsidRPr="0077791D" w:rsidRDefault="0077791D" w:rsidP="0077791D">
                  <w:pPr>
                    <w:spacing w:after="0" w:line="240" w:lineRule="auto"/>
                    <w:rPr>
                      <w:rFonts w:eastAsia="Times New Roman" w:cs="Tahoma"/>
                      <w:color w:val="000000"/>
                      <w:szCs w:val="24"/>
                      <w:lang w:eastAsia="en-GB"/>
                    </w:rPr>
                  </w:pPr>
                  <w:r w:rsidRPr="0077791D">
                    <w:rPr>
                      <w:rFonts w:eastAsia="Times New Roman" w:cs="Tahoma"/>
                      <w:color w:val="000000"/>
                      <w:szCs w:val="24"/>
                      <w:lang w:eastAsia="en-GB"/>
                    </w:rPr>
                    <w:t xml:space="preserve">     253.20 </w:t>
                  </w:r>
                </w:p>
              </w:tc>
            </w:tr>
          </w:tbl>
          <w:p w14:paraId="76EF3371" w14:textId="77777777" w:rsidR="0077791D" w:rsidRPr="00A75301" w:rsidRDefault="0077791D" w:rsidP="00A75301">
            <w:pPr>
              <w:rPr>
                <w:rFonts w:cs="Tahoma"/>
                <w:szCs w:val="24"/>
              </w:rPr>
            </w:pPr>
          </w:p>
          <w:p w14:paraId="04258855" w14:textId="6A09C7E2" w:rsidR="00C22FB5" w:rsidRDefault="00223207" w:rsidP="00C22FB5">
            <w:pPr>
              <w:rPr>
                <w:rFonts w:cs="Tahoma"/>
                <w:szCs w:val="24"/>
              </w:rPr>
            </w:pPr>
            <w:r>
              <w:rPr>
                <w:rFonts w:cs="Tahoma"/>
                <w:szCs w:val="24"/>
              </w:rPr>
              <w:t xml:space="preserve">The </w:t>
            </w:r>
            <w:r w:rsidRPr="00223207">
              <w:rPr>
                <w:rFonts w:cs="Tahoma"/>
                <w:b/>
                <w:bCs/>
                <w:szCs w:val="24"/>
              </w:rPr>
              <w:t>council authorised</w:t>
            </w:r>
            <w:r>
              <w:rPr>
                <w:rFonts w:cs="Tahoma"/>
                <w:szCs w:val="24"/>
              </w:rPr>
              <w:t xml:space="preserve"> the following </w:t>
            </w:r>
            <w:r w:rsidR="00963C23">
              <w:rPr>
                <w:rFonts w:cs="Tahoma"/>
                <w:szCs w:val="24"/>
              </w:rPr>
              <w:t>regular payments</w:t>
            </w:r>
            <w:r w:rsidR="001C0C7A">
              <w:rPr>
                <w:rFonts w:cs="Tahoma"/>
                <w:szCs w:val="24"/>
              </w:rPr>
              <w:t xml:space="preserve"> to be made from the payments card:</w:t>
            </w:r>
          </w:p>
          <w:tbl>
            <w:tblPr>
              <w:tblW w:w="6367" w:type="dxa"/>
              <w:tblLook w:val="04A0" w:firstRow="1" w:lastRow="0" w:firstColumn="1" w:lastColumn="0" w:noHBand="0" w:noVBand="1"/>
            </w:tblPr>
            <w:tblGrid>
              <w:gridCol w:w="1461"/>
              <w:gridCol w:w="1667"/>
              <w:gridCol w:w="1282"/>
              <w:gridCol w:w="1024"/>
              <w:gridCol w:w="933"/>
            </w:tblGrid>
            <w:tr w:rsidR="00AA03AD" w:rsidRPr="00FB62F8" w14:paraId="07A06181" w14:textId="77777777" w:rsidTr="00726A7D">
              <w:trPr>
                <w:trHeight w:val="408"/>
              </w:trPr>
              <w:tc>
                <w:tcPr>
                  <w:tcW w:w="5433" w:type="dxa"/>
                  <w:gridSpan w:val="4"/>
                  <w:tcBorders>
                    <w:top w:val="nil"/>
                    <w:left w:val="nil"/>
                    <w:bottom w:val="nil"/>
                    <w:right w:val="nil"/>
                  </w:tcBorders>
                  <w:shd w:val="clear" w:color="auto" w:fill="auto"/>
                  <w:noWrap/>
                  <w:vAlign w:val="bottom"/>
                  <w:hideMark/>
                </w:tcPr>
                <w:p w14:paraId="3245D7EA" w14:textId="77777777" w:rsidR="00AA03AD" w:rsidRPr="00FB62F8" w:rsidRDefault="00AA03AD" w:rsidP="00AA03AD">
                  <w:pPr>
                    <w:spacing w:after="0" w:line="240" w:lineRule="auto"/>
                    <w:rPr>
                      <w:rFonts w:eastAsia="Times New Roman" w:cs="Tahoma"/>
                      <w:b/>
                      <w:bCs/>
                      <w:color w:val="000000"/>
                      <w:sz w:val="32"/>
                      <w:szCs w:val="32"/>
                      <w:lang w:eastAsia="en-GB"/>
                    </w:rPr>
                  </w:pPr>
                  <w:r w:rsidRPr="00FB62F8">
                    <w:rPr>
                      <w:rFonts w:eastAsia="Times New Roman" w:cs="Tahoma"/>
                      <w:b/>
                      <w:bCs/>
                      <w:color w:val="000000"/>
                      <w:sz w:val="32"/>
                      <w:szCs w:val="32"/>
                      <w:lang w:eastAsia="en-GB"/>
                    </w:rPr>
                    <w:t>Regular payments from Prepaid Card</w:t>
                  </w:r>
                </w:p>
              </w:tc>
              <w:tc>
                <w:tcPr>
                  <w:tcW w:w="934" w:type="dxa"/>
                  <w:tcBorders>
                    <w:top w:val="nil"/>
                    <w:left w:val="nil"/>
                    <w:bottom w:val="nil"/>
                    <w:right w:val="nil"/>
                  </w:tcBorders>
                  <w:shd w:val="clear" w:color="auto" w:fill="auto"/>
                  <w:noWrap/>
                  <w:vAlign w:val="bottom"/>
                  <w:hideMark/>
                </w:tcPr>
                <w:p w14:paraId="3C78F6C9" w14:textId="77777777" w:rsidR="00AA03AD" w:rsidRPr="00FB62F8" w:rsidRDefault="00AA03AD" w:rsidP="00AA03AD">
                  <w:pPr>
                    <w:spacing w:after="0" w:line="240" w:lineRule="auto"/>
                    <w:rPr>
                      <w:rFonts w:eastAsia="Times New Roman" w:cs="Tahoma"/>
                      <w:b/>
                      <w:bCs/>
                      <w:color w:val="000000"/>
                      <w:sz w:val="32"/>
                      <w:szCs w:val="32"/>
                      <w:lang w:eastAsia="en-GB"/>
                    </w:rPr>
                  </w:pPr>
                </w:p>
              </w:tc>
            </w:tr>
            <w:tr w:rsidR="00AA03AD" w:rsidRPr="00FB62F8" w14:paraId="436C8D64" w14:textId="77777777" w:rsidTr="00726A7D">
              <w:trPr>
                <w:trHeight w:val="300"/>
              </w:trPr>
              <w:tc>
                <w:tcPr>
                  <w:tcW w:w="1676" w:type="dxa"/>
                  <w:tcBorders>
                    <w:top w:val="nil"/>
                    <w:left w:val="nil"/>
                    <w:bottom w:val="nil"/>
                    <w:right w:val="nil"/>
                  </w:tcBorders>
                  <w:shd w:val="clear" w:color="auto" w:fill="auto"/>
                  <w:noWrap/>
                  <w:vAlign w:val="bottom"/>
                  <w:hideMark/>
                </w:tcPr>
                <w:p w14:paraId="2EC9353B"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w:t>
                  </w:r>
                  <w:proofErr w:type="spellStart"/>
                  <w:r w:rsidRPr="00FB62F8">
                    <w:rPr>
                      <w:rFonts w:eastAsia="Times New Roman" w:cs="Tahoma"/>
                      <w:color w:val="000000"/>
                      <w:szCs w:val="24"/>
                      <w:lang w:eastAsia="en-GB"/>
                    </w:rPr>
                    <w:t>Incl</w:t>
                  </w:r>
                  <w:proofErr w:type="spellEnd"/>
                  <w:r w:rsidRPr="00FB62F8">
                    <w:rPr>
                      <w:rFonts w:eastAsia="Times New Roman" w:cs="Tahoma"/>
                      <w:color w:val="000000"/>
                      <w:szCs w:val="24"/>
                      <w:lang w:eastAsia="en-GB"/>
                    </w:rPr>
                    <w:t xml:space="preserve"> VAT)</w:t>
                  </w:r>
                </w:p>
              </w:tc>
              <w:tc>
                <w:tcPr>
                  <w:tcW w:w="1651" w:type="dxa"/>
                  <w:tcBorders>
                    <w:top w:val="nil"/>
                    <w:left w:val="nil"/>
                    <w:bottom w:val="nil"/>
                    <w:right w:val="nil"/>
                  </w:tcBorders>
                  <w:shd w:val="clear" w:color="auto" w:fill="auto"/>
                  <w:noWrap/>
                  <w:vAlign w:val="bottom"/>
                  <w:hideMark/>
                </w:tcPr>
                <w:p w14:paraId="780BE814" w14:textId="77777777" w:rsidR="00AA03AD" w:rsidRPr="00FB62F8" w:rsidRDefault="00AA03AD" w:rsidP="00AA03AD">
                  <w:pPr>
                    <w:spacing w:after="0" w:line="240" w:lineRule="auto"/>
                    <w:rPr>
                      <w:rFonts w:eastAsia="Times New Roman" w:cs="Tahoma"/>
                      <w:color w:val="000000"/>
                      <w:szCs w:val="24"/>
                      <w:lang w:eastAsia="en-GB"/>
                    </w:rPr>
                  </w:pPr>
                </w:p>
              </w:tc>
              <w:tc>
                <w:tcPr>
                  <w:tcW w:w="1168" w:type="dxa"/>
                  <w:tcBorders>
                    <w:top w:val="nil"/>
                    <w:left w:val="nil"/>
                    <w:bottom w:val="nil"/>
                    <w:right w:val="nil"/>
                  </w:tcBorders>
                  <w:shd w:val="clear" w:color="auto" w:fill="auto"/>
                  <w:noWrap/>
                  <w:vAlign w:val="bottom"/>
                  <w:hideMark/>
                </w:tcPr>
                <w:p w14:paraId="7BD34AB0" w14:textId="77777777" w:rsidR="00AA03AD" w:rsidRPr="00FB62F8" w:rsidRDefault="00AA03AD" w:rsidP="00AA03AD">
                  <w:pPr>
                    <w:spacing w:after="0" w:line="240" w:lineRule="auto"/>
                    <w:rPr>
                      <w:rFonts w:ascii="Times New Roman" w:eastAsia="Times New Roman" w:hAnsi="Times New Roman" w:cs="Times New Roman"/>
                      <w:sz w:val="20"/>
                      <w:szCs w:val="20"/>
                      <w:lang w:eastAsia="en-GB"/>
                    </w:rPr>
                  </w:pPr>
                </w:p>
              </w:tc>
              <w:tc>
                <w:tcPr>
                  <w:tcW w:w="938" w:type="dxa"/>
                  <w:tcBorders>
                    <w:top w:val="nil"/>
                    <w:left w:val="nil"/>
                    <w:bottom w:val="nil"/>
                    <w:right w:val="nil"/>
                  </w:tcBorders>
                  <w:shd w:val="clear" w:color="auto" w:fill="auto"/>
                  <w:noWrap/>
                  <w:vAlign w:val="bottom"/>
                  <w:hideMark/>
                </w:tcPr>
                <w:p w14:paraId="73E532DA" w14:textId="77777777" w:rsidR="00AA03AD" w:rsidRPr="00FB62F8" w:rsidRDefault="00AA03AD" w:rsidP="00AA03AD">
                  <w:pPr>
                    <w:spacing w:after="0" w:line="240" w:lineRule="auto"/>
                    <w:rPr>
                      <w:rFonts w:ascii="Times New Roman" w:eastAsia="Times New Roman" w:hAnsi="Times New Roman" w:cs="Times New Roman"/>
                      <w:sz w:val="20"/>
                      <w:szCs w:val="20"/>
                      <w:lang w:eastAsia="en-GB"/>
                    </w:rPr>
                  </w:pPr>
                </w:p>
              </w:tc>
              <w:tc>
                <w:tcPr>
                  <w:tcW w:w="934" w:type="dxa"/>
                  <w:tcBorders>
                    <w:top w:val="nil"/>
                    <w:left w:val="nil"/>
                    <w:bottom w:val="nil"/>
                    <w:right w:val="nil"/>
                  </w:tcBorders>
                  <w:shd w:val="clear" w:color="auto" w:fill="auto"/>
                  <w:noWrap/>
                  <w:vAlign w:val="bottom"/>
                  <w:hideMark/>
                </w:tcPr>
                <w:p w14:paraId="3ADCCB35" w14:textId="77777777" w:rsidR="00AA03AD" w:rsidRPr="00FB62F8" w:rsidRDefault="00AA03AD" w:rsidP="00AA03AD">
                  <w:pPr>
                    <w:spacing w:after="0" w:line="240" w:lineRule="auto"/>
                    <w:rPr>
                      <w:rFonts w:ascii="Times New Roman" w:eastAsia="Times New Roman" w:hAnsi="Times New Roman" w:cs="Times New Roman"/>
                      <w:sz w:val="20"/>
                      <w:szCs w:val="20"/>
                      <w:lang w:eastAsia="en-GB"/>
                    </w:rPr>
                  </w:pPr>
                </w:p>
              </w:tc>
            </w:tr>
            <w:tr w:rsidR="00AA03AD" w:rsidRPr="00FB62F8" w14:paraId="77ABEB41" w14:textId="77777777" w:rsidTr="00726A7D">
              <w:trPr>
                <w:trHeight w:val="300"/>
              </w:trPr>
              <w:tc>
                <w:tcPr>
                  <w:tcW w:w="1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906B3" w14:textId="77777777" w:rsidR="00AA03AD" w:rsidRPr="00FB62F8" w:rsidRDefault="00AA03AD" w:rsidP="00AA03AD">
                  <w:pPr>
                    <w:spacing w:after="0" w:line="240" w:lineRule="auto"/>
                    <w:rPr>
                      <w:rFonts w:eastAsia="Times New Roman" w:cs="Tahoma"/>
                      <w:b/>
                      <w:bCs/>
                      <w:color w:val="000000"/>
                      <w:szCs w:val="24"/>
                      <w:lang w:eastAsia="en-GB"/>
                    </w:rPr>
                  </w:pPr>
                  <w:r w:rsidRPr="00FB62F8">
                    <w:rPr>
                      <w:rFonts w:eastAsia="Times New Roman" w:cs="Tahoma"/>
                      <w:b/>
                      <w:bCs/>
                      <w:color w:val="000000"/>
                      <w:szCs w:val="24"/>
                      <w:lang w:eastAsia="en-GB"/>
                    </w:rPr>
                    <w:t>Provider</w:t>
                  </w:r>
                </w:p>
              </w:tc>
              <w:tc>
                <w:tcPr>
                  <w:tcW w:w="1651" w:type="dxa"/>
                  <w:tcBorders>
                    <w:top w:val="single" w:sz="4" w:space="0" w:color="auto"/>
                    <w:left w:val="nil"/>
                    <w:bottom w:val="single" w:sz="4" w:space="0" w:color="auto"/>
                    <w:right w:val="single" w:sz="4" w:space="0" w:color="auto"/>
                  </w:tcBorders>
                  <w:shd w:val="clear" w:color="auto" w:fill="auto"/>
                  <w:noWrap/>
                  <w:vAlign w:val="bottom"/>
                  <w:hideMark/>
                </w:tcPr>
                <w:p w14:paraId="5C02E4E8" w14:textId="77777777" w:rsidR="00AA03AD" w:rsidRPr="00FB62F8" w:rsidRDefault="00AA03AD" w:rsidP="00AA03AD">
                  <w:pPr>
                    <w:spacing w:after="0" w:line="240" w:lineRule="auto"/>
                    <w:rPr>
                      <w:rFonts w:eastAsia="Times New Roman" w:cs="Tahoma"/>
                      <w:b/>
                      <w:bCs/>
                      <w:color w:val="000000"/>
                      <w:szCs w:val="24"/>
                      <w:lang w:eastAsia="en-GB"/>
                    </w:rPr>
                  </w:pPr>
                  <w:proofErr w:type="spellStart"/>
                  <w:r w:rsidRPr="00FB62F8">
                    <w:rPr>
                      <w:rFonts w:eastAsia="Times New Roman" w:cs="Tahoma"/>
                      <w:b/>
                      <w:bCs/>
                      <w:color w:val="000000"/>
                      <w:szCs w:val="24"/>
                      <w:lang w:eastAsia="en-GB"/>
                    </w:rPr>
                    <w:t>Goods,Service</w:t>
                  </w:r>
                  <w:proofErr w:type="spellEnd"/>
                </w:p>
              </w:tc>
              <w:tc>
                <w:tcPr>
                  <w:tcW w:w="1168" w:type="dxa"/>
                  <w:tcBorders>
                    <w:top w:val="single" w:sz="4" w:space="0" w:color="auto"/>
                    <w:left w:val="nil"/>
                    <w:bottom w:val="single" w:sz="4" w:space="0" w:color="auto"/>
                    <w:right w:val="single" w:sz="4" w:space="0" w:color="auto"/>
                  </w:tcBorders>
                  <w:shd w:val="clear" w:color="auto" w:fill="auto"/>
                  <w:noWrap/>
                  <w:vAlign w:val="bottom"/>
                  <w:hideMark/>
                </w:tcPr>
                <w:p w14:paraId="761476FD" w14:textId="77777777" w:rsidR="00AA03AD" w:rsidRPr="00FB62F8" w:rsidRDefault="00AA03AD" w:rsidP="00AA03AD">
                  <w:pPr>
                    <w:spacing w:after="0" w:line="240" w:lineRule="auto"/>
                    <w:rPr>
                      <w:rFonts w:eastAsia="Times New Roman" w:cs="Tahoma"/>
                      <w:b/>
                      <w:bCs/>
                      <w:color w:val="000000"/>
                      <w:szCs w:val="24"/>
                      <w:lang w:eastAsia="en-GB"/>
                    </w:rPr>
                  </w:pPr>
                  <w:r w:rsidRPr="00FB62F8">
                    <w:rPr>
                      <w:rFonts w:eastAsia="Times New Roman" w:cs="Tahoma"/>
                      <w:b/>
                      <w:bCs/>
                      <w:color w:val="000000"/>
                      <w:szCs w:val="24"/>
                      <w:lang w:eastAsia="en-GB"/>
                    </w:rPr>
                    <w:t>Frequency</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14:paraId="0A25B888" w14:textId="77777777" w:rsidR="00AA03AD" w:rsidRPr="00FB62F8" w:rsidRDefault="00AA03AD" w:rsidP="00AA03AD">
                  <w:pPr>
                    <w:spacing w:after="0" w:line="240" w:lineRule="auto"/>
                    <w:rPr>
                      <w:rFonts w:eastAsia="Times New Roman" w:cs="Tahoma"/>
                      <w:b/>
                      <w:bCs/>
                      <w:color w:val="000000"/>
                      <w:szCs w:val="24"/>
                      <w:lang w:eastAsia="en-GB"/>
                    </w:rPr>
                  </w:pPr>
                  <w:r w:rsidRPr="00FB62F8">
                    <w:rPr>
                      <w:rFonts w:eastAsia="Times New Roman" w:cs="Tahoma"/>
                      <w:b/>
                      <w:bCs/>
                      <w:color w:val="000000"/>
                      <w:szCs w:val="24"/>
                      <w:lang w:eastAsia="en-GB"/>
                    </w:rPr>
                    <w:t>Amount</w:t>
                  </w:r>
                </w:p>
              </w:tc>
              <w:tc>
                <w:tcPr>
                  <w:tcW w:w="934" w:type="dxa"/>
                  <w:tcBorders>
                    <w:top w:val="single" w:sz="4" w:space="0" w:color="auto"/>
                    <w:left w:val="nil"/>
                    <w:bottom w:val="single" w:sz="4" w:space="0" w:color="auto"/>
                    <w:right w:val="single" w:sz="4" w:space="0" w:color="auto"/>
                  </w:tcBorders>
                  <w:shd w:val="clear" w:color="auto" w:fill="auto"/>
                  <w:noWrap/>
                  <w:vAlign w:val="bottom"/>
                  <w:hideMark/>
                </w:tcPr>
                <w:p w14:paraId="6424ED2E" w14:textId="77777777" w:rsidR="00AA03AD" w:rsidRPr="00FB62F8" w:rsidRDefault="00AA03AD" w:rsidP="00AA03AD">
                  <w:pPr>
                    <w:spacing w:after="0" w:line="240" w:lineRule="auto"/>
                    <w:rPr>
                      <w:rFonts w:eastAsia="Times New Roman" w:cs="Tahoma"/>
                      <w:b/>
                      <w:bCs/>
                      <w:color w:val="000000"/>
                      <w:szCs w:val="24"/>
                      <w:lang w:eastAsia="en-GB"/>
                    </w:rPr>
                  </w:pPr>
                  <w:r w:rsidRPr="00FB62F8">
                    <w:rPr>
                      <w:rFonts w:eastAsia="Times New Roman" w:cs="Tahoma"/>
                      <w:b/>
                      <w:bCs/>
                      <w:color w:val="000000"/>
                      <w:szCs w:val="24"/>
                      <w:lang w:eastAsia="en-GB"/>
                    </w:rPr>
                    <w:t>Annual</w:t>
                  </w:r>
                </w:p>
              </w:tc>
            </w:tr>
            <w:tr w:rsidR="00AA03AD" w:rsidRPr="00FB62F8" w14:paraId="4BF0E502" w14:textId="77777777" w:rsidTr="00726A7D">
              <w:trPr>
                <w:trHeight w:val="300"/>
              </w:trPr>
              <w:tc>
                <w:tcPr>
                  <w:tcW w:w="1676" w:type="dxa"/>
                  <w:tcBorders>
                    <w:top w:val="nil"/>
                    <w:left w:val="single" w:sz="4" w:space="0" w:color="auto"/>
                    <w:bottom w:val="single" w:sz="4" w:space="0" w:color="auto"/>
                    <w:right w:val="single" w:sz="4" w:space="0" w:color="auto"/>
                  </w:tcBorders>
                  <w:shd w:val="clear" w:color="auto" w:fill="auto"/>
                  <w:noWrap/>
                  <w:vAlign w:val="bottom"/>
                  <w:hideMark/>
                </w:tcPr>
                <w:p w14:paraId="196D0BE2" w14:textId="77777777" w:rsidR="00AA03AD" w:rsidRPr="00FB62F8" w:rsidRDefault="00AA03AD" w:rsidP="00AA03AD">
                  <w:pPr>
                    <w:spacing w:after="0" w:line="240" w:lineRule="auto"/>
                    <w:rPr>
                      <w:rFonts w:eastAsia="Times New Roman" w:cs="Tahoma"/>
                      <w:color w:val="000000"/>
                      <w:szCs w:val="24"/>
                      <w:lang w:eastAsia="en-GB"/>
                    </w:rPr>
                  </w:pPr>
                  <w:proofErr w:type="spellStart"/>
                  <w:r w:rsidRPr="00FB62F8">
                    <w:rPr>
                      <w:rFonts w:eastAsia="Times New Roman" w:cs="Tahoma"/>
                      <w:color w:val="000000"/>
                      <w:szCs w:val="24"/>
                      <w:lang w:eastAsia="en-GB"/>
                    </w:rPr>
                    <w:t>Ionos</w:t>
                  </w:r>
                  <w:proofErr w:type="spellEnd"/>
                  <w:r w:rsidRPr="00FB62F8">
                    <w:rPr>
                      <w:rFonts w:eastAsia="Times New Roman" w:cs="Tahoma"/>
                      <w:color w:val="000000"/>
                      <w:szCs w:val="24"/>
                      <w:lang w:eastAsia="en-GB"/>
                    </w:rPr>
                    <w:t xml:space="preserve"> Cloud LTD</w:t>
                  </w:r>
                </w:p>
              </w:tc>
              <w:tc>
                <w:tcPr>
                  <w:tcW w:w="1651" w:type="dxa"/>
                  <w:tcBorders>
                    <w:top w:val="nil"/>
                    <w:left w:val="nil"/>
                    <w:bottom w:val="single" w:sz="4" w:space="0" w:color="auto"/>
                    <w:right w:val="single" w:sz="4" w:space="0" w:color="auto"/>
                  </w:tcBorders>
                  <w:shd w:val="clear" w:color="auto" w:fill="auto"/>
                  <w:noWrap/>
                  <w:vAlign w:val="bottom"/>
                  <w:hideMark/>
                </w:tcPr>
                <w:p w14:paraId="076DACE7"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Domain</w:t>
                  </w:r>
                </w:p>
              </w:tc>
              <w:tc>
                <w:tcPr>
                  <w:tcW w:w="1168" w:type="dxa"/>
                  <w:tcBorders>
                    <w:top w:val="nil"/>
                    <w:left w:val="nil"/>
                    <w:bottom w:val="single" w:sz="4" w:space="0" w:color="auto"/>
                    <w:right w:val="single" w:sz="4" w:space="0" w:color="auto"/>
                  </w:tcBorders>
                  <w:shd w:val="clear" w:color="auto" w:fill="auto"/>
                  <w:noWrap/>
                  <w:vAlign w:val="bottom"/>
                  <w:hideMark/>
                </w:tcPr>
                <w:p w14:paraId="158EDE8E"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annual</w:t>
                  </w:r>
                </w:p>
              </w:tc>
              <w:tc>
                <w:tcPr>
                  <w:tcW w:w="938" w:type="dxa"/>
                  <w:tcBorders>
                    <w:top w:val="nil"/>
                    <w:left w:val="nil"/>
                    <w:bottom w:val="single" w:sz="4" w:space="0" w:color="auto"/>
                    <w:right w:val="single" w:sz="4" w:space="0" w:color="auto"/>
                  </w:tcBorders>
                  <w:shd w:val="clear" w:color="auto" w:fill="auto"/>
                  <w:noWrap/>
                  <w:vAlign w:val="bottom"/>
                  <w:hideMark/>
                </w:tcPr>
                <w:p w14:paraId="24FCAFC0"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12</w:t>
                  </w:r>
                </w:p>
              </w:tc>
              <w:tc>
                <w:tcPr>
                  <w:tcW w:w="934" w:type="dxa"/>
                  <w:tcBorders>
                    <w:top w:val="nil"/>
                    <w:left w:val="nil"/>
                    <w:bottom w:val="single" w:sz="4" w:space="0" w:color="auto"/>
                    <w:right w:val="single" w:sz="4" w:space="0" w:color="auto"/>
                  </w:tcBorders>
                  <w:shd w:val="clear" w:color="auto" w:fill="auto"/>
                  <w:noWrap/>
                  <w:vAlign w:val="bottom"/>
                  <w:hideMark/>
                </w:tcPr>
                <w:p w14:paraId="0CEF1B24"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12</w:t>
                  </w:r>
                </w:p>
              </w:tc>
            </w:tr>
            <w:tr w:rsidR="00AA03AD" w:rsidRPr="00FB62F8" w14:paraId="71CDD010" w14:textId="77777777" w:rsidTr="00726A7D">
              <w:trPr>
                <w:trHeight w:val="300"/>
              </w:trPr>
              <w:tc>
                <w:tcPr>
                  <w:tcW w:w="1676" w:type="dxa"/>
                  <w:tcBorders>
                    <w:top w:val="nil"/>
                    <w:left w:val="single" w:sz="4" w:space="0" w:color="auto"/>
                    <w:bottom w:val="single" w:sz="4" w:space="0" w:color="auto"/>
                    <w:right w:val="single" w:sz="4" w:space="0" w:color="auto"/>
                  </w:tcBorders>
                  <w:shd w:val="clear" w:color="auto" w:fill="auto"/>
                  <w:noWrap/>
                  <w:vAlign w:val="bottom"/>
                  <w:hideMark/>
                </w:tcPr>
                <w:p w14:paraId="738E48A7"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Basic Fee</w:t>
                  </w:r>
                </w:p>
              </w:tc>
              <w:tc>
                <w:tcPr>
                  <w:tcW w:w="1651" w:type="dxa"/>
                  <w:tcBorders>
                    <w:top w:val="nil"/>
                    <w:left w:val="nil"/>
                    <w:bottom w:val="single" w:sz="4" w:space="0" w:color="auto"/>
                    <w:right w:val="single" w:sz="4" w:space="0" w:color="auto"/>
                  </w:tcBorders>
                  <w:shd w:val="clear" w:color="auto" w:fill="auto"/>
                  <w:noWrap/>
                  <w:vAlign w:val="bottom"/>
                  <w:hideMark/>
                </w:tcPr>
                <w:p w14:paraId="34862116"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Website</w:t>
                  </w:r>
                </w:p>
              </w:tc>
              <w:tc>
                <w:tcPr>
                  <w:tcW w:w="1168" w:type="dxa"/>
                  <w:tcBorders>
                    <w:top w:val="nil"/>
                    <w:left w:val="nil"/>
                    <w:bottom w:val="single" w:sz="4" w:space="0" w:color="auto"/>
                    <w:right w:val="single" w:sz="4" w:space="0" w:color="auto"/>
                  </w:tcBorders>
                  <w:shd w:val="clear" w:color="auto" w:fill="auto"/>
                  <w:noWrap/>
                  <w:vAlign w:val="bottom"/>
                  <w:hideMark/>
                </w:tcPr>
                <w:p w14:paraId="18B00A8F"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monthly</w:t>
                  </w:r>
                </w:p>
              </w:tc>
              <w:tc>
                <w:tcPr>
                  <w:tcW w:w="938" w:type="dxa"/>
                  <w:tcBorders>
                    <w:top w:val="nil"/>
                    <w:left w:val="nil"/>
                    <w:bottom w:val="single" w:sz="4" w:space="0" w:color="auto"/>
                    <w:right w:val="single" w:sz="4" w:space="0" w:color="auto"/>
                  </w:tcBorders>
                  <w:shd w:val="clear" w:color="auto" w:fill="auto"/>
                  <w:noWrap/>
                  <w:vAlign w:val="bottom"/>
                  <w:hideMark/>
                </w:tcPr>
                <w:p w14:paraId="3491C0F4"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30</w:t>
                  </w:r>
                </w:p>
              </w:tc>
              <w:tc>
                <w:tcPr>
                  <w:tcW w:w="934" w:type="dxa"/>
                  <w:tcBorders>
                    <w:top w:val="nil"/>
                    <w:left w:val="nil"/>
                    <w:bottom w:val="single" w:sz="4" w:space="0" w:color="auto"/>
                    <w:right w:val="single" w:sz="4" w:space="0" w:color="auto"/>
                  </w:tcBorders>
                  <w:shd w:val="clear" w:color="auto" w:fill="auto"/>
                  <w:noWrap/>
                  <w:vAlign w:val="bottom"/>
                  <w:hideMark/>
                </w:tcPr>
                <w:p w14:paraId="56A42289"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360</w:t>
                  </w:r>
                </w:p>
              </w:tc>
            </w:tr>
            <w:tr w:rsidR="00AA03AD" w:rsidRPr="00FB62F8" w14:paraId="04732C39" w14:textId="77777777" w:rsidTr="00726A7D">
              <w:trPr>
                <w:trHeight w:val="300"/>
              </w:trPr>
              <w:tc>
                <w:tcPr>
                  <w:tcW w:w="1676" w:type="dxa"/>
                  <w:tcBorders>
                    <w:top w:val="nil"/>
                    <w:left w:val="single" w:sz="4" w:space="0" w:color="auto"/>
                    <w:bottom w:val="single" w:sz="4" w:space="0" w:color="auto"/>
                    <w:right w:val="single" w:sz="4" w:space="0" w:color="auto"/>
                  </w:tcBorders>
                  <w:shd w:val="clear" w:color="auto" w:fill="auto"/>
                  <w:noWrap/>
                  <w:vAlign w:val="bottom"/>
                  <w:hideMark/>
                </w:tcPr>
                <w:p w14:paraId="7FB3DE09"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Canva</w:t>
                  </w:r>
                </w:p>
              </w:tc>
              <w:tc>
                <w:tcPr>
                  <w:tcW w:w="1651" w:type="dxa"/>
                  <w:tcBorders>
                    <w:top w:val="nil"/>
                    <w:left w:val="nil"/>
                    <w:bottom w:val="single" w:sz="4" w:space="0" w:color="auto"/>
                    <w:right w:val="single" w:sz="4" w:space="0" w:color="auto"/>
                  </w:tcBorders>
                  <w:shd w:val="clear" w:color="auto" w:fill="auto"/>
                  <w:noWrap/>
                  <w:vAlign w:val="bottom"/>
                  <w:hideMark/>
                </w:tcPr>
                <w:p w14:paraId="3259F296"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Design Software</w:t>
                  </w:r>
                </w:p>
              </w:tc>
              <w:tc>
                <w:tcPr>
                  <w:tcW w:w="1168" w:type="dxa"/>
                  <w:tcBorders>
                    <w:top w:val="nil"/>
                    <w:left w:val="nil"/>
                    <w:bottom w:val="single" w:sz="4" w:space="0" w:color="auto"/>
                    <w:right w:val="single" w:sz="4" w:space="0" w:color="auto"/>
                  </w:tcBorders>
                  <w:shd w:val="clear" w:color="auto" w:fill="auto"/>
                  <w:noWrap/>
                  <w:vAlign w:val="bottom"/>
                  <w:hideMark/>
                </w:tcPr>
                <w:p w14:paraId="3FBC2CF3"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monthly</w:t>
                  </w:r>
                </w:p>
              </w:tc>
              <w:tc>
                <w:tcPr>
                  <w:tcW w:w="938" w:type="dxa"/>
                  <w:tcBorders>
                    <w:top w:val="nil"/>
                    <w:left w:val="nil"/>
                    <w:bottom w:val="single" w:sz="4" w:space="0" w:color="auto"/>
                    <w:right w:val="single" w:sz="4" w:space="0" w:color="auto"/>
                  </w:tcBorders>
                  <w:shd w:val="clear" w:color="auto" w:fill="auto"/>
                  <w:noWrap/>
                  <w:vAlign w:val="bottom"/>
                  <w:hideMark/>
                </w:tcPr>
                <w:p w14:paraId="3115328E"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10.99</w:t>
                  </w:r>
                </w:p>
              </w:tc>
              <w:tc>
                <w:tcPr>
                  <w:tcW w:w="934" w:type="dxa"/>
                  <w:tcBorders>
                    <w:top w:val="nil"/>
                    <w:left w:val="nil"/>
                    <w:bottom w:val="single" w:sz="4" w:space="0" w:color="auto"/>
                    <w:right w:val="single" w:sz="4" w:space="0" w:color="auto"/>
                  </w:tcBorders>
                  <w:shd w:val="clear" w:color="auto" w:fill="auto"/>
                  <w:noWrap/>
                  <w:vAlign w:val="bottom"/>
                  <w:hideMark/>
                </w:tcPr>
                <w:p w14:paraId="154147FB"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131.88</w:t>
                  </w:r>
                </w:p>
              </w:tc>
            </w:tr>
            <w:tr w:rsidR="00AA03AD" w:rsidRPr="00FB62F8" w14:paraId="5B8A37B8" w14:textId="77777777" w:rsidTr="00726A7D">
              <w:trPr>
                <w:trHeight w:val="300"/>
              </w:trPr>
              <w:tc>
                <w:tcPr>
                  <w:tcW w:w="1676" w:type="dxa"/>
                  <w:tcBorders>
                    <w:top w:val="nil"/>
                    <w:left w:val="single" w:sz="4" w:space="0" w:color="auto"/>
                    <w:bottom w:val="single" w:sz="4" w:space="0" w:color="auto"/>
                    <w:right w:val="single" w:sz="4" w:space="0" w:color="auto"/>
                  </w:tcBorders>
                  <w:shd w:val="clear" w:color="auto" w:fill="auto"/>
                  <w:noWrap/>
                  <w:vAlign w:val="bottom"/>
                  <w:hideMark/>
                </w:tcPr>
                <w:p w14:paraId="5174377C" w14:textId="77777777" w:rsidR="00AA03AD" w:rsidRPr="00FB62F8" w:rsidRDefault="00AA03AD" w:rsidP="00AA03AD">
                  <w:pPr>
                    <w:spacing w:after="0" w:line="240" w:lineRule="auto"/>
                    <w:rPr>
                      <w:rFonts w:eastAsia="Times New Roman" w:cs="Tahoma"/>
                      <w:color w:val="000000"/>
                      <w:szCs w:val="24"/>
                      <w:lang w:eastAsia="en-GB"/>
                    </w:rPr>
                  </w:pPr>
                  <w:proofErr w:type="spellStart"/>
                  <w:r w:rsidRPr="00FB62F8">
                    <w:rPr>
                      <w:rFonts w:eastAsia="Times New Roman" w:cs="Tahoma"/>
                      <w:color w:val="000000"/>
                      <w:szCs w:val="24"/>
                      <w:lang w:eastAsia="en-GB"/>
                    </w:rPr>
                    <w:t>Ionos</w:t>
                  </w:r>
                  <w:proofErr w:type="spellEnd"/>
                  <w:r w:rsidRPr="00FB62F8">
                    <w:rPr>
                      <w:rFonts w:eastAsia="Times New Roman" w:cs="Tahoma"/>
                      <w:color w:val="000000"/>
                      <w:szCs w:val="24"/>
                      <w:lang w:eastAsia="en-GB"/>
                    </w:rPr>
                    <w:t xml:space="preserve"> Cloud LTD</w:t>
                  </w:r>
                </w:p>
              </w:tc>
              <w:tc>
                <w:tcPr>
                  <w:tcW w:w="1651" w:type="dxa"/>
                  <w:tcBorders>
                    <w:top w:val="nil"/>
                    <w:left w:val="nil"/>
                    <w:bottom w:val="single" w:sz="4" w:space="0" w:color="auto"/>
                    <w:right w:val="single" w:sz="4" w:space="0" w:color="auto"/>
                  </w:tcBorders>
                  <w:shd w:val="clear" w:color="auto" w:fill="auto"/>
                  <w:noWrap/>
                  <w:vAlign w:val="bottom"/>
                  <w:hideMark/>
                </w:tcPr>
                <w:p w14:paraId="72817366"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Office 365</w:t>
                  </w:r>
                </w:p>
              </w:tc>
              <w:tc>
                <w:tcPr>
                  <w:tcW w:w="1168" w:type="dxa"/>
                  <w:tcBorders>
                    <w:top w:val="nil"/>
                    <w:left w:val="nil"/>
                    <w:bottom w:val="single" w:sz="4" w:space="0" w:color="auto"/>
                    <w:right w:val="single" w:sz="4" w:space="0" w:color="auto"/>
                  </w:tcBorders>
                  <w:shd w:val="clear" w:color="auto" w:fill="auto"/>
                  <w:noWrap/>
                  <w:vAlign w:val="bottom"/>
                  <w:hideMark/>
                </w:tcPr>
                <w:p w14:paraId="6B350AB6"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monthly</w:t>
                  </w:r>
                </w:p>
              </w:tc>
              <w:tc>
                <w:tcPr>
                  <w:tcW w:w="938" w:type="dxa"/>
                  <w:tcBorders>
                    <w:top w:val="nil"/>
                    <w:left w:val="nil"/>
                    <w:bottom w:val="single" w:sz="4" w:space="0" w:color="auto"/>
                    <w:right w:val="single" w:sz="4" w:space="0" w:color="auto"/>
                  </w:tcBorders>
                  <w:shd w:val="clear" w:color="auto" w:fill="auto"/>
                  <w:noWrap/>
                  <w:vAlign w:val="bottom"/>
                  <w:hideMark/>
                </w:tcPr>
                <w:p w14:paraId="6CE8CF4B"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14.4</w:t>
                  </w:r>
                </w:p>
              </w:tc>
              <w:tc>
                <w:tcPr>
                  <w:tcW w:w="934" w:type="dxa"/>
                  <w:tcBorders>
                    <w:top w:val="nil"/>
                    <w:left w:val="nil"/>
                    <w:bottom w:val="single" w:sz="4" w:space="0" w:color="auto"/>
                    <w:right w:val="single" w:sz="4" w:space="0" w:color="auto"/>
                  </w:tcBorders>
                  <w:shd w:val="clear" w:color="auto" w:fill="auto"/>
                  <w:noWrap/>
                  <w:vAlign w:val="bottom"/>
                  <w:hideMark/>
                </w:tcPr>
                <w:p w14:paraId="3A654EBB"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172.8</w:t>
                  </w:r>
                </w:p>
              </w:tc>
            </w:tr>
            <w:tr w:rsidR="00AA03AD" w:rsidRPr="00FB62F8" w14:paraId="7C898060" w14:textId="77777777" w:rsidTr="00726A7D">
              <w:trPr>
                <w:trHeight w:val="300"/>
              </w:trPr>
              <w:tc>
                <w:tcPr>
                  <w:tcW w:w="1676" w:type="dxa"/>
                  <w:tcBorders>
                    <w:top w:val="nil"/>
                    <w:left w:val="single" w:sz="4" w:space="0" w:color="auto"/>
                    <w:bottom w:val="single" w:sz="4" w:space="0" w:color="auto"/>
                    <w:right w:val="single" w:sz="4" w:space="0" w:color="auto"/>
                  </w:tcBorders>
                  <w:shd w:val="clear" w:color="auto" w:fill="auto"/>
                  <w:noWrap/>
                  <w:vAlign w:val="bottom"/>
                  <w:hideMark/>
                </w:tcPr>
                <w:p w14:paraId="60887B3D"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Tesco</w:t>
                  </w:r>
                </w:p>
              </w:tc>
              <w:tc>
                <w:tcPr>
                  <w:tcW w:w="1651" w:type="dxa"/>
                  <w:tcBorders>
                    <w:top w:val="nil"/>
                    <w:left w:val="nil"/>
                    <w:bottom w:val="single" w:sz="4" w:space="0" w:color="auto"/>
                    <w:right w:val="single" w:sz="4" w:space="0" w:color="auto"/>
                  </w:tcBorders>
                  <w:shd w:val="clear" w:color="auto" w:fill="auto"/>
                  <w:noWrap/>
                  <w:vAlign w:val="bottom"/>
                  <w:hideMark/>
                </w:tcPr>
                <w:p w14:paraId="6EECB47D"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Sim</w:t>
                  </w:r>
                </w:p>
              </w:tc>
              <w:tc>
                <w:tcPr>
                  <w:tcW w:w="1168" w:type="dxa"/>
                  <w:tcBorders>
                    <w:top w:val="nil"/>
                    <w:left w:val="nil"/>
                    <w:bottom w:val="single" w:sz="4" w:space="0" w:color="auto"/>
                    <w:right w:val="single" w:sz="4" w:space="0" w:color="auto"/>
                  </w:tcBorders>
                  <w:shd w:val="clear" w:color="auto" w:fill="auto"/>
                  <w:noWrap/>
                  <w:vAlign w:val="bottom"/>
                  <w:hideMark/>
                </w:tcPr>
                <w:p w14:paraId="09D51DBE" w14:textId="77777777" w:rsidR="00AA03AD" w:rsidRPr="00FB62F8" w:rsidRDefault="00AA03AD" w:rsidP="00AA03AD">
                  <w:pPr>
                    <w:spacing w:after="0" w:line="240" w:lineRule="auto"/>
                    <w:rPr>
                      <w:rFonts w:eastAsia="Times New Roman" w:cs="Tahoma"/>
                      <w:color w:val="000000"/>
                      <w:szCs w:val="24"/>
                      <w:lang w:eastAsia="en-GB"/>
                    </w:rPr>
                  </w:pPr>
                  <w:r w:rsidRPr="00FB62F8">
                    <w:rPr>
                      <w:rFonts w:eastAsia="Times New Roman" w:cs="Tahoma"/>
                      <w:color w:val="000000"/>
                      <w:szCs w:val="24"/>
                      <w:lang w:eastAsia="en-GB"/>
                    </w:rPr>
                    <w:t>monthly</w:t>
                  </w:r>
                </w:p>
              </w:tc>
              <w:tc>
                <w:tcPr>
                  <w:tcW w:w="938" w:type="dxa"/>
                  <w:tcBorders>
                    <w:top w:val="nil"/>
                    <w:left w:val="nil"/>
                    <w:bottom w:val="single" w:sz="4" w:space="0" w:color="auto"/>
                    <w:right w:val="single" w:sz="4" w:space="0" w:color="auto"/>
                  </w:tcBorders>
                  <w:shd w:val="clear" w:color="auto" w:fill="auto"/>
                  <w:noWrap/>
                  <w:vAlign w:val="bottom"/>
                  <w:hideMark/>
                </w:tcPr>
                <w:p w14:paraId="4FE2BF17"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10</w:t>
                  </w:r>
                </w:p>
              </w:tc>
              <w:tc>
                <w:tcPr>
                  <w:tcW w:w="934" w:type="dxa"/>
                  <w:tcBorders>
                    <w:top w:val="nil"/>
                    <w:left w:val="nil"/>
                    <w:bottom w:val="single" w:sz="4" w:space="0" w:color="auto"/>
                    <w:right w:val="single" w:sz="4" w:space="0" w:color="auto"/>
                  </w:tcBorders>
                  <w:shd w:val="clear" w:color="auto" w:fill="auto"/>
                  <w:noWrap/>
                  <w:vAlign w:val="bottom"/>
                  <w:hideMark/>
                </w:tcPr>
                <w:p w14:paraId="48C9B09E" w14:textId="77777777" w:rsidR="00AA03AD" w:rsidRPr="00FB62F8" w:rsidRDefault="00AA03AD" w:rsidP="00AA03AD">
                  <w:pPr>
                    <w:spacing w:after="0" w:line="240" w:lineRule="auto"/>
                    <w:jc w:val="right"/>
                    <w:rPr>
                      <w:rFonts w:eastAsia="Times New Roman" w:cs="Tahoma"/>
                      <w:color w:val="000000"/>
                      <w:szCs w:val="24"/>
                      <w:lang w:eastAsia="en-GB"/>
                    </w:rPr>
                  </w:pPr>
                  <w:r w:rsidRPr="00FB62F8">
                    <w:rPr>
                      <w:rFonts w:eastAsia="Times New Roman" w:cs="Tahoma"/>
                      <w:color w:val="000000"/>
                      <w:szCs w:val="24"/>
                      <w:lang w:eastAsia="en-GB"/>
                    </w:rPr>
                    <w:t>120</w:t>
                  </w:r>
                </w:p>
              </w:tc>
            </w:tr>
          </w:tbl>
          <w:p w14:paraId="0C017EFD" w14:textId="24B40970" w:rsidR="004D6F71" w:rsidRDefault="004D6F71" w:rsidP="00CB389B">
            <w:pPr>
              <w:pStyle w:val="ListParagraph"/>
              <w:numPr>
                <w:ilvl w:val="0"/>
                <w:numId w:val="2"/>
              </w:numPr>
              <w:spacing w:line="240" w:lineRule="auto"/>
              <w:rPr>
                <w:rFonts w:cs="Tahoma"/>
                <w:szCs w:val="24"/>
              </w:rPr>
            </w:pPr>
            <w:r w:rsidRPr="00CB389B">
              <w:rPr>
                <w:rFonts w:cs="Tahoma"/>
                <w:szCs w:val="24"/>
              </w:rPr>
              <w:t>To review the council’s assets to the end of March 2024.</w:t>
            </w:r>
          </w:p>
          <w:p w14:paraId="5E2CBDC9" w14:textId="18B973D3" w:rsidR="00933E74" w:rsidRPr="00933E74" w:rsidRDefault="00933E74" w:rsidP="00933E74">
            <w:pPr>
              <w:ind w:left="360"/>
              <w:rPr>
                <w:rFonts w:cs="Tahoma"/>
                <w:szCs w:val="24"/>
              </w:rPr>
            </w:pPr>
            <w:r>
              <w:rPr>
                <w:rFonts w:cs="Tahoma"/>
                <w:szCs w:val="24"/>
              </w:rPr>
              <w:t xml:space="preserve">This item was </w:t>
            </w:r>
            <w:r w:rsidRPr="002930F2">
              <w:rPr>
                <w:rStyle w:val="Strong"/>
              </w:rPr>
              <w:t>deferred</w:t>
            </w:r>
            <w:r>
              <w:rPr>
                <w:rFonts w:cs="Tahoma"/>
                <w:szCs w:val="24"/>
              </w:rPr>
              <w:t xml:space="preserve"> to a future meeting</w:t>
            </w:r>
            <w:r w:rsidR="002930F2">
              <w:rPr>
                <w:rFonts w:cs="Tahoma"/>
                <w:szCs w:val="24"/>
              </w:rPr>
              <w:t xml:space="preserve">. </w:t>
            </w:r>
          </w:p>
          <w:p w14:paraId="17EE1CD2" w14:textId="7B464EFD" w:rsidR="004D6F71" w:rsidRDefault="004D6F71" w:rsidP="00CB389B">
            <w:pPr>
              <w:pStyle w:val="ListParagraph"/>
              <w:numPr>
                <w:ilvl w:val="0"/>
                <w:numId w:val="2"/>
              </w:numPr>
              <w:spacing w:line="240" w:lineRule="auto"/>
              <w:rPr>
                <w:rFonts w:cs="Tahoma"/>
                <w:szCs w:val="24"/>
              </w:rPr>
            </w:pPr>
            <w:r>
              <w:rPr>
                <w:rFonts w:cs="Tahoma"/>
                <w:szCs w:val="24"/>
              </w:rPr>
              <w:t>To consider options and approve a replacement for the former clerk’s pre-paid card.</w:t>
            </w:r>
          </w:p>
          <w:p w14:paraId="14F3D766" w14:textId="41EFEA53" w:rsidR="004D6F71" w:rsidRPr="00CB389B" w:rsidRDefault="002930F2" w:rsidP="000928D2">
            <w:pPr>
              <w:rPr>
                <w:rFonts w:cs="Tahoma"/>
                <w:szCs w:val="24"/>
              </w:rPr>
            </w:pPr>
            <w:r>
              <w:rPr>
                <w:rFonts w:cs="Tahoma"/>
                <w:szCs w:val="24"/>
              </w:rPr>
              <w:t xml:space="preserve">The council </w:t>
            </w:r>
            <w:r w:rsidR="00643622" w:rsidRPr="000928D2">
              <w:rPr>
                <w:rStyle w:val="Strong"/>
              </w:rPr>
              <w:t xml:space="preserve">unanimously resolved </w:t>
            </w:r>
            <w:r w:rsidR="00CE7F0F" w:rsidRPr="000928D2">
              <w:rPr>
                <w:rStyle w:val="Strong"/>
              </w:rPr>
              <w:t>to approve</w:t>
            </w:r>
            <w:r w:rsidR="00CE7F0F">
              <w:rPr>
                <w:rFonts w:cs="Tahoma"/>
                <w:szCs w:val="24"/>
              </w:rPr>
              <w:t xml:space="preserve"> a replacement </w:t>
            </w:r>
            <w:r w:rsidR="00CE7F0F" w:rsidRPr="000C75EF">
              <w:rPr>
                <w:rFonts w:cs="Tahoma"/>
                <w:b/>
                <w:bCs/>
                <w:szCs w:val="24"/>
              </w:rPr>
              <w:t>pre-paid card and add £300</w:t>
            </w:r>
            <w:r w:rsidR="00AC40E5">
              <w:rPr>
                <w:rFonts w:cs="Tahoma"/>
                <w:szCs w:val="24"/>
              </w:rPr>
              <w:t xml:space="preserve"> to it to ensure sufficient funds </w:t>
            </w:r>
            <w:r w:rsidR="000928D2">
              <w:rPr>
                <w:rFonts w:cs="Tahoma"/>
                <w:szCs w:val="24"/>
              </w:rPr>
              <w:t xml:space="preserve">for the regular payments authorised above to be made. </w:t>
            </w:r>
          </w:p>
        </w:tc>
        <w:tc>
          <w:tcPr>
            <w:tcW w:w="1528" w:type="dxa"/>
            <w:tcBorders>
              <w:top w:val="single" w:sz="4" w:space="0" w:color="auto"/>
              <w:left w:val="single" w:sz="4" w:space="0" w:color="auto"/>
              <w:bottom w:val="single" w:sz="4" w:space="0" w:color="auto"/>
              <w:right w:val="single" w:sz="4" w:space="0" w:color="auto"/>
            </w:tcBorders>
          </w:tcPr>
          <w:p w14:paraId="3541ACDA" w14:textId="24F29266" w:rsidR="004D6F71" w:rsidRPr="00CB389B" w:rsidRDefault="002F1A8C" w:rsidP="00D12A34">
            <w:pPr>
              <w:rPr>
                <w:rFonts w:cs="Tahoma"/>
                <w:szCs w:val="24"/>
              </w:rPr>
            </w:pPr>
            <w:r>
              <w:rPr>
                <w:rFonts w:cs="Tahoma"/>
                <w:szCs w:val="24"/>
              </w:rPr>
              <w:lastRenderedPageBreak/>
              <w:t>Clerk to obtain temporary pre-paid card</w:t>
            </w:r>
            <w:r w:rsidR="004A7D3E">
              <w:rPr>
                <w:rFonts w:cs="Tahoma"/>
                <w:szCs w:val="24"/>
              </w:rPr>
              <w:t xml:space="preserve"> to enable continued payments of monthly liabilities.</w:t>
            </w:r>
          </w:p>
        </w:tc>
      </w:tr>
      <w:tr w:rsidR="004D6F71" w:rsidRPr="00CB389B" w14:paraId="5C49EC81" w14:textId="12B20457" w:rsidTr="00C22FB5">
        <w:tc>
          <w:tcPr>
            <w:tcW w:w="1807" w:type="dxa"/>
            <w:vMerge w:val="restart"/>
            <w:tcBorders>
              <w:left w:val="single" w:sz="4" w:space="0" w:color="auto"/>
              <w:right w:val="single" w:sz="4" w:space="0" w:color="auto"/>
            </w:tcBorders>
          </w:tcPr>
          <w:p w14:paraId="27125A76" w14:textId="6B46CF29" w:rsidR="004D6F71" w:rsidRDefault="004D6F71" w:rsidP="00D12A34">
            <w:pPr>
              <w:rPr>
                <w:rFonts w:cstheme="minorHAnsi"/>
                <w:b/>
                <w:szCs w:val="24"/>
              </w:rPr>
            </w:pPr>
            <w:r>
              <w:rPr>
                <w:rFonts w:cstheme="minorHAnsi"/>
                <w:b/>
                <w:szCs w:val="24"/>
              </w:rPr>
              <w:t>117/12-2024</w:t>
            </w:r>
          </w:p>
          <w:p w14:paraId="4B0A52EC" w14:textId="2E223CC4" w:rsidR="004D6F71" w:rsidRPr="00C83FB7" w:rsidRDefault="004D6F71" w:rsidP="00A743E2">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661C071E" w14:textId="286735D4" w:rsidR="004D6F71" w:rsidRPr="00CB389B" w:rsidRDefault="004D6F71" w:rsidP="00D12A34">
            <w:pPr>
              <w:rPr>
                <w:rFonts w:cs="Tahoma"/>
                <w:b/>
                <w:bCs/>
                <w:szCs w:val="24"/>
              </w:rPr>
            </w:pPr>
            <w:r w:rsidRPr="00CB389B">
              <w:rPr>
                <w:rFonts w:cs="Tahoma"/>
                <w:b/>
                <w:bCs/>
                <w:szCs w:val="24"/>
              </w:rPr>
              <w:t>Annual Governance and Accountability Return 2023-24</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25D3068" w14:textId="77777777" w:rsidR="004D6F71" w:rsidRPr="00CB389B" w:rsidRDefault="004D6F71" w:rsidP="00D12A34">
            <w:pPr>
              <w:rPr>
                <w:rFonts w:cs="Tahoma"/>
                <w:b/>
                <w:bCs/>
                <w:szCs w:val="24"/>
              </w:rPr>
            </w:pPr>
          </w:p>
        </w:tc>
      </w:tr>
      <w:tr w:rsidR="004D6F71" w:rsidRPr="00CB389B" w14:paraId="1E66687C" w14:textId="12F7C730" w:rsidTr="00C22FB5">
        <w:tc>
          <w:tcPr>
            <w:tcW w:w="1807" w:type="dxa"/>
            <w:vMerge/>
            <w:tcBorders>
              <w:left w:val="single" w:sz="4" w:space="0" w:color="auto"/>
              <w:bottom w:val="single" w:sz="4" w:space="0" w:color="auto"/>
              <w:right w:val="single" w:sz="4" w:space="0" w:color="auto"/>
            </w:tcBorders>
          </w:tcPr>
          <w:p w14:paraId="02DA3C61" w14:textId="77777777"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41B6C409" w14:textId="3C3F439F" w:rsidR="004D6F71" w:rsidRDefault="004D6F71" w:rsidP="00CB389B">
            <w:pPr>
              <w:pStyle w:val="ListParagraph"/>
              <w:numPr>
                <w:ilvl w:val="0"/>
                <w:numId w:val="3"/>
              </w:numPr>
              <w:spacing w:line="240" w:lineRule="auto"/>
              <w:rPr>
                <w:rFonts w:cs="Tahoma"/>
                <w:szCs w:val="24"/>
              </w:rPr>
            </w:pPr>
            <w:r w:rsidRPr="00CB389B">
              <w:rPr>
                <w:rFonts w:cs="Tahoma"/>
                <w:szCs w:val="24"/>
              </w:rPr>
              <w:t>To receive and note correspondence from the External Auditors.</w:t>
            </w:r>
          </w:p>
          <w:p w14:paraId="4B336AA1" w14:textId="77777777" w:rsidR="00182D24" w:rsidRDefault="00016040" w:rsidP="00016040">
            <w:pPr>
              <w:rPr>
                <w:rFonts w:cs="Tahoma"/>
                <w:szCs w:val="24"/>
              </w:rPr>
            </w:pPr>
            <w:r>
              <w:rPr>
                <w:rFonts w:cs="Tahoma"/>
                <w:szCs w:val="24"/>
              </w:rPr>
              <w:t xml:space="preserve">The council </w:t>
            </w:r>
            <w:r w:rsidRPr="00016040">
              <w:rPr>
                <w:rFonts w:cs="Tahoma"/>
                <w:b/>
                <w:bCs/>
                <w:szCs w:val="24"/>
              </w:rPr>
              <w:t>noted</w:t>
            </w:r>
            <w:r>
              <w:rPr>
                <w:rFonts w:cs="Tahoma"/>
                <w:szCs w:val="24"/>
              </w:rPr>
              <w:t xml:space="preserve"> the correspondence from the External Auditors. </w:t>
            </w:r>
          </w:p>
          <w:p w14:paraId="2580FB3A" w14:textId="33507203" w:rsidR="00411F7B" w:rsidRPr="00016040" w:rsidRDefault="00B94A38" w:rsidP="00016040">
            <w:pPr>
              <w:rPr>
                <w:rFonts w:cs="Tahoma"/>
                <w:szCs w:val="24"/>
              </w:rPr>
            </w:pPr>
            <w:r>
              <w:rPr>
                <w:rFonts w:cs="Tahoma"/>
                <w:szCs w:val="24"/>
              </w:rPr>
              <w:t xml:space="preserve">The council </w:t>
            </w:r>
            <w:r w:rsidR="00182D24">
              <w:rPr>
                <w:rFonts w:cs="Tahoma"/>
                <w:szCs w:val="24"/>
              </w:rPr>
              <w:t xml:space="preserve">locum </w:t>
            </w:r>
            <w:r w:rsidR="0008693F">
              <w:rPr>
                <w:rFonts w:cs="Tahoma"/>
                <w:szCs w:val="24"/>
              </w:rPr>
              <w:t>clerk explained that she had spoken to and taken advice from the external auditor</w:t>
            </w:r>
            <w:r>
              <w:rPr>
                <w:rFonts w:cs="Tahoma"/>
                <w:szCs w:val="24"/>
              </w:rPr>
              <w:t xml:space="preserve"> and was </w:t>
            </w:r>
            <w:r>
              <w:rPr>
                <w:rFonts w:cs="Tahoma"/>
                <w:szCs w:val="24"/>
              </w:rPr>
              <w:lastRenderedPageBreak/>
              <w:t xml:space="preserve">following their guidance of progressing the conclusion of the annual accounts. </w:t>
            </w:r>
          </w:p>
          <w:p w14:paraId="19152933" w14:textId="54E71D3F" w:rsidR="004D6F71" w:rsidRDefault="004D6F71" w:rsidP="00CB389B">
            <w:pPr>
              <w:pStyle w:val="ListParagraph"/>
              <w:numPr>
                <w:ilvl w:val="0"/>
                <w:numId w:val="3"/>
              </w:numPr>
              <w:spacing w:line="240" w:lineRule="auto"/>
              <w:rPr>
                <w:rFonts w:cs="Tahoma"/>
                <w:szCs w:val="24"/>
              </w:rPr>
            </w:pPr>
            <w:r w:rsidRPr="00CB389B">
              <w:rPr>
                <w:rFonts w:cs="Tahoma"/>
                <w:szCs w:val="24"/>
              </w:rPr>
              <w:t>To appoint an Internal Auditor for the 2023-24 and the 2024-25 Financial Year.</w:t>
            </w:r>
          </w:p>
          <w:p w14:paraId="391FC29F" w14:textId="2F135613" w:rsidR="0032511A" w:rsidRPr="00091B8B" w:rsidRDefault="00EC5A43" w:rsidP="0032511A">
            <w:pPr>
              <w:rPr>
                <w:rFonts w:cs="Tahoma"/>
                <w:szCs w:val="24"/>
              </w:rPr>
            </w:pPr>
            <w:r>
              <w:rPr>
                <w:rFonts w:cs="Tahoma"/>
                <w:szCs w:val="24"/>
              </w:rPr>
              <w:t xml:space="preserve">The council </w:t>
            </w:r>
            <w:r w:rsidRPr="0005031E">
              <w:rPr>
                <w:rStyle w:val="Strong"/>
              </w:rPr>
              <w:t>resolved to appoint company C</w:t>
            </w:r>
            <w:r w:rsidR="0005031E" w:rsidRPr="0005031E">
              <w:rPr>
                <w:rStyle w:val="Strong"/>
              </w:rPr>
              <w:t xml:space="preserve"> both for the 2023-24 and the current financial year.</w:t>
            </w:r>
            <w:r w:rsidR="0005031E">
              <w:rPr>
                <w:rFonts w:cs="Tahoma"/>
                <w:b/>
                <w:bCs/>
                <w:szCs w:val="24"/>
              </w:rPr>
              <w:t xml:space="preserve"> </w:t>
            </w:r>
            <w:r w:rsidR="00091B8B">
              <w:rPr>
                <w:rFonts w:cs="Tahoma"/>
                <w:szCs w:val="24"/>
              </w:rPr>
              <w:t xml:space="preserve">Company C being the </w:t>
            </w:r>
            <w:r w:rsidR="002930F2">
              <w:rPr>
                <w:rFonts w:cs="Tahoma"/>
                <w:szCs w:val="24"/>
              </w:rPr>
              <w:t>Cambridgeshire</w:t>
            </w:r>
            <w:r w:rsidR="00091B8B">
              <w:rPr>
                <w:rFonts w:cs="Tahoma"/>
                <w:szCs w:val="24"/>
              </w:rPr>
              <w:t xml:space="preserve"> and Peterborough Association of Local Councils.</w:t>
            </w:r>
          </w:p>
          <w:p w14:paraId="6F560E2E" w14:textId="77777777" w:rsidR="00774D6D" w:rsidRDefault="004D6F71" w:rsidP="00CB389B">
            <w:pPr>
              <w:pStyle w:val="ListParagraph"/>
              <w:numPr>
                <w:ilvl w:val="0"/>
                <w:numId w:val="3"/>
              </w:numPr>
              <w:spacing w:line="240" w:lineRule="auto"/>
              <w:rPr>
                <w:rFonts w:cs="Tahoma"/>
                <w:szCs w:val="24"/>
              </w:rPr>
            </w:pPr>
            <w:r w:rsidRPr="00CB389B">
              <w:rPr>
                <w:rFonts w:cs="Tahoma"/>
                <w:szCs w:val="24"/>
              </w:rPr>
              <w:t>To review the Annual Governance Statement as approved by the July Meeting (</w:t>
            </w:r>
            <w:r w:rsidRPr="00CB389B">
              <w:rPr>
                <w:rFonts w:cs="Tahoma"/>
                <w:b/>
                <w:szCs w:val="24"/>
              </w:rPr>
              <w:t xml:space="preserve">042/07-2024) </w:t>
            </w:r>
            <w:r w:rsidRPr="00CB389B">
              <w:rPr>
                <w:rFonts w:cs="Tahoma"/>
                <w:szCs w:val="24"/>
              </w:rPr>
              <w:t>but not yet submitted to the External Auditor and consider if additional in</w:t>
            </w:r>
            <w:r w:rsidR="00774D6D">
              <w:rPr>
                <w:rFonts w:cs="Tahoma"/>
                <w:szCs w:val="24"/>
              </w:rPr>
              <w:t>formation should be supplied.</w:t>
            </w:r>
          </w:p>
          <w:p w14:paraId="15B90C03" w14:textId="09418111" w:rsidR="004D6F71" w:rsidRPr="00774D6D" w:rsidRDefault="00774D6D" w:rsidP="00774D6D">
            <w:pPr>
              <w:rPr>
                <w:rFonts w:cs="Tahoma"/>
                <w:szCs w:val="24"/>
              </w:rPr>
            </w:pPr>
            <w:r>
              <w:rPr>
                <w:rFonts w:cs="Tahoma"/>
                <w:szCs w:val="24"/>
              </w:rPr>
              <w:t>The locum cler</w:t>
            </w:r>
            <w:r w:rsidR="00BB338A">
              <w:rPr>
                <w:rFonts w:cs="Tahoma"/>
                <w:szCs w:val="24"/>
              </w:rPr>
              <w:t>k</w:t>
            </w:r>
            <w:r>
              <w:rPr>
                <w:rFonts w:cs="Tahoma"/>
                <w:szCs w:val="24"/>
              </w:rPr>
              <w:t xml:space="preserve"> explained that she had had detailed </w:t>
            </w:r>
            <w:r w:rsidR="00230435">
              <w:rPr>
                <w:rFonts w:cs="Tahoma"/>
                <w:szCs w:val="24"/>
              </w:rPr>
              <w:t>conversations with the external auditor who had advised that the document as approved and signed at the July meeting should be submitted</w:t>
            </w:r>
            <w:r w:rsidR="00BB338A">
              <w:rPr>
                <w:rFonts w:cs="Tahoma"/>
                <w:szCs w:val="24"/>
              </w:rPr>
              <w:t xml:space="preserve">. </w:t>
            </w:r>
            <w:r w:rsidRPr="00774D6D">
              <w:rPr>
                <w:rFonts w:cs="Tahoma"/>
                <w:szCs w:val="24"/>
              </w:rPr>
              <w:t xml:space="preserve"> </w:t>
            </w:r>
          </w:p>
          <w:p w14:paraId="3764CCB3" w14:textId="7C0E3D31" w:rsidR="004D6F71" w:rsidRDefault="004D6F71" w:rsidP="00CB389B">
            <w:pPr>
              <w:pStyle w:val="ListParagraph"/>
              <w:numPr>
                <w:ilvl w:val="0"/>
                <w:numId w:val="3"/>
              </w:numPr>
              <w:spacing w:line="240" w:lineRule="auto"/>
              <w:rPr>
                <w:rFonts w:cs="Tahoma"/>
                <w:szCs w:val="24"/>
              </w:rPr>
            </w:pPr>
            <w:r w:rsidRPr="00CB389B">
              <w:rPr>
                <w:rFonts w:cs="Tahoma"/>
                <w:b/>
                <w:bCs/>
                <w:szCs w:val="24"/>
              </w:rPr>
              <w:t>)</w:t>
            </w:r>
            <w:r w:rsidRPr="00CB389B">
              <w:rPr>
                <w:rFonts w:cs="Tahoma"/>
                <w:szCs w:val="24"/>
              </w:rPr>
              <w:t xml:space="preserve"> To review the Annual Accounting Statement as approved by the July Meeting (</w:t>
            </w:r>
            <w:r w:rsidRPr="00CB389B">
              <w:rPr>
                <w:rFonts w:cs="Tahoma"/>
                <w:b/>
                <w:szCs w:val="24"/>
              </w:rPr>
              <w:t xml:space="preserve">042/07-2024) </w:t>
            </w:r>
            <w:r w:rsidRPr="00CB389B">
              <w:rPr>
                <w:rFonts w:cs="Tahoma"/>
                <w:szCs w:val="24"/>
              </w:rPr>
              <w:t>but not yet submitted to the External Auditor</w:t>
            </w:r>
          </w:p>
          <w:p w14:paraId="3408069A" w14:textId="77777777" w:rsidR="00554192" w:rsidRPr="00774D6D" w:rsidRDefault="00554192" w:rsidP="00554192">
            <w:pPr>
              <w:rPr>
                <w:rFonts w:cs="Tahoma"/>
                <w:szCs w:val="24"/>
              </w:rPr>
            </w:pPr>
            <w:r>
              <w:rPr>
                <w:rFonts w:cs="Tahoma"/>
                <w:szCs w:val="24"/>
              </w:rPr>
              <w:t xml:space="preserve">The locum clerk explained that she had had detailed conversations with the external auditor who had advised that the document as approved and signed at the July meeting should be submitted. </w:t>
            </w:r>
            <w:r w:rsidRPr="00774D6D">
              <w:rPr>
                <w:rFonts w:cs="Tahoma"/>
                <w:szCs w:val="24"/>
              </w:rPr>
              <w:t xml:space="preserve"> </w:t>
            </w:r>
          </w:p>
          <w:p w14:paraId="2F5B3CA8" w14:textId="494C0615" w:rsidR="00554192" w:rsidRPr="00554192" w:rsidRDefault="000C0656" w:rsidP="00554192">
            <w:pPr>
              <w:rPr>
                <w:rFonts w:cs="Tahoma"/>
                <w:szCs w:val="24"/>
              </w:rPr>
            </w:pPr>
            <w:r>
              <w:rPr>
                <w:rFonts w:cs="Tahoma"/>
                <w:szCs w:val="24"/>
              </w:rPr>
              <w:t>The council resolved to</w:t>
            </w:r>
            <w:r w:rsidR="000A797A">
              <w:rPr>
                <w:rFonts w:cs="Tahoma"/>
                <w:szCs w:val="24"/>
              </w:rPr>
              <w:t xml:space="preserve"> </w:t>
            </w:r>
            <w:r>
              <w:rPr>
                <w:rFonts w:cs="Tahoma"/>
                <w:szCs w:val="24"/>
              </w:rPr>
              <w:t>submit both documents as they were.</w:t>
            </w:r>
          </w:p>
          <w:p w14:paraId="35833015" w14:textId="424971EE" w:rsidR="004D6F71" w:rsidRDefault="004D6F71" w:rsidP="00CB389B">
            <w:pPr>
              <w:pStyle w:val="ListParagraph"/>
              <w:numPr>
                <w:ilvl w:val="0"/>
                <w:numId w:val="3"/>
              </w:numPr>
              <w:spacing w:line="240" w:lineRule="auto"/>
              <w:rPr>
                <w:rFonts w:cs="Tahoma"/>
                <w:szCs w:val="24"/>
              </w:rPr>
            </w:pPr>
            <w:r w:rsidRPr="00CB389B">
              <w:rPr>
                <w:rFonts w:cs="Tahoma"/>
                <w:szCs w:val="24"/>
              </w:rPr>
              <w:t>To receive associated papers to be submitted to the External Auditor.</w:t>
            </w:r>
          </w:p>
          <w:p w14:paraId="785715B5" w14:textId="0946C5EF" w:rsidR="000A797A" w:rsidRPr="000A797A" w:rsidRDefault="00B36A26" w:rsidP="00B36A26">
            <w:pPr>
              <w:rPr>
                <w:rFonts w:cs="Tahoma"/>
                <w:szCs w:val="24"/>
              </w:rPr>
            </w:pPr>
            <w:r>
              <w:rPr>
                <w:rFonts w:cs="Tahoma"/>
                <w:szCs w:val="24"/>
              </w:rPr>
              <w:t>The council received and noted the Explanation of Variances</w:t>
            </w:r>
            <w:r w:rsidR="00816E19">
              <w:rPr>
                <w:rFonts w:cs="Tahoma"/>
                <w:szCs w:val="24"/>
              </w:rPr>
              <w:t xml:space="preserve"> and Bank Reconciliation. </w:t>
            </w:r>
          </w:p>
          <w:p w14:paraId="094B075E" w14:textId="0928C63A" w:rsidR="004D6F71" w:rsidRPr="00CB389B" w:rsidRDefault="004D6F71" w:rsidP="00D12A34">
            <w:pPr>
              <w:rPr>
                <w:rFonts w:cs="Tahoma"/>
                <w:szCs w:val="24"/>
              </w:rPr>
            </w:pPr>
            <w:r w:rsidRPr="00CB389B">
              <w:rPr>
                <w:rFonts w:cs="Tahoma"/>
                <w:szCs w:val="24"/>
              </w:rPr>
              <w:t xml:space="preserve"> </w:t>
            </w:r>
          </w:p>
        </w:tc>
        <w:tc>
          <w:tcPr>
            <w:tcW w:w="1528" w:type="dxa"/>
            <w:tcBorders>
              <w:top w:val="single" w:sz="4" w:space="0" w:color="auto"/>
              <w:left w:val="single" w:sz="4" w:space="0" w:color="auto"/>
              <w:bottom w:val="single" w:sz="4" w:space="0" w:color="auto"/>
              <w:right w:val="single" w:sz="4" w:space="0" w:color="auto"/>
            </w:tcBorders>
          </w:tcPr>
          <w:p w14:paraId="34A501E0" w14:textId="200EE3E7" w:rsidR="00816E19" w:rsidRDefault="00816E19" w:rsidP="00411F7B">
            <w:pPr>
              <w:rPr>
                <w:rFonts w:cs="Tahoma"/>
                <w:b/>
                <w:bCs/>
                <w:szCs w:val="24"/>
              </w:rPr>
            </w:pPr>
            <w:r>
              <w:rPr>
                <w:rFonts w:cs="Tahoma"/>
                <w:b/>
                <w:bCs/>
                <w:szCs w:val="24"/>
              </w:rPr>
              <w:lastRenderedPageBreak/>
              <w:t xml:space="preserve">Clerk </w:t>
            </w:r>
            <w:r w:rsidRPr="008B33D4">
              <w:rPr>
                <w:rFonts w:cs="Tahoma"/>
                <w:szCs w:val="24"/>
              </w:rPr>
              <w:t xml:space="preserve">to </w:t>
            </w:r>
            <w:r w:rsidR="008B33D4" w:rsidRPr="008B33D4">
              <w:rPr>
                <w:rFonts w:cs="Tahoma"/>
                <w:szCs w:val="24"/>
              </w:rPr>
              <w:t>progress appointment of Internal Auditor</w:t>
            </w:r>
            <w:r w:rsidR="008B33D4">
              <w:rPr>
                <w:rFonts w:cs="Tahoma"/>
                <w:b/>
                <w:bCs/>
                <w:szCs w:val="24"/>
              </w:rPr>
              <w:t xml:space="preserve">. </w:t>
            </w:r>
          </w:p>
          <w:p w14:paraId="485F7A99" w14:textId="7B2424CF" w:rsidR="004D6F71" w:rsidRDefault="00411F7B" w:rsidP="00411F7B">
            <w:pPr>
              <w:rPr>
                <w:rFonts w:cs="Tahoma"/>
                <w:szCs w:val="24"/>
              </w:rPr>
            </w:pPr>
            <w:r w:rsidRPr="00E71E6E">
              <w:rPr>
                <w:rFonts w:cs="Tahoma"/>
                <w:b/>
                <w:bCs/>
                <w:szCs w:val="24"/>
              </w:rPr>
              <w:t xml:space="preserve">Clerk </w:t>
            </w:r>
            <w:r>
              <w:rPr>
                <w:rFonts w:cs="Tahoma"/>
                <w:szCs w:val="24"/>
              </w:rPr>
              <w:t>to publis</w:t>
            </w:r>
            <w:r w:rsidR="00E71E6E">
              <w:rPr>
                <w:rFonts w:cs="Tahoma"/>
                <w:szCs w:val="24"/>
              </w:rPr>
              <w:t xml:space="preserve">h </w:t>
            </w:r>
            <w:r w:rsidR="00E71E6E">
              <w:rPr>
                <w:rFonts w:cs="Tahoma"/>
                <w:szCs w:val="24"/>
              </w:rPr>
              <w:lastRenderedPageBreak/>
              <w:t>relevant paperwork online.</w:t>
            </w:r>
          </w:p>
          <w:p w14:paraId="46A14199" w14:textId="55F8EA94" w:rsidR="008173B6" w:rsidRPr="00411F7B" w:rsidRDefault="008173B6" w:rsidP="00411F7B">
            <w:pPr>
              <w:rPr>
                <w:rFonts w:cs="Tahoma"/>
                <w:szCs w:val="24"/>
              </w:rPr>
            </w:pPr>
            <w:r>
              <w:rPr>
                <w:rFonts w:cs="Tahoma"/>
                <w:szCs w:val="24"/>
              </w:rPr>
              <w:t>Clerk to submit Annual Governance and accountability Return</w:t>
            </w:r>
            <w:r w:rsidR="000A797A">
              <w:rPr>
                <w:rFonts w:cs="Tahoma"/>
                <w:szCs w:val="24"/>
              </w:rPr>
              <w:t xml:space="preserve">, section 1 and 2 to External auditor together with relevant approved paperwork. </w:t>
            </w:r>
          </w:p>
        </w:tc>
      </w:tr>
      <w:tr w:rsidR="004D6F71" w:rsidRPr="00CB389B" w14:paraId="4F1E04DD" w14:textId="24F9EB06" w:rsidTr="00C22FB5">
        <w:tc>
          <w:tcPr>
            <w:tcW w:w="1807" w:type="dxa"/>
            <w:vMerge w:val="restart"/>
            <w:tcBorders>
              <w:top w:val="single" w:sz="4" w:space="0" w:color="auto"/>
              <w:left w:val="single" w:sz="4" w:space="0" w:color="auto"/>
              <w:right w:val="single" w:sz="4" w:space="0" w:color="auto"/>
            </w:tcBorders>
          </w:tcPr>
          <w:p w14:paraId="5471B8A7" w14:textId="3784B025" w:rsidR="004D6F71" w:rsidRDefault="004D6F71" w:rsidP="00D12A34">
            <w:pPr>
              <w:rPr>
                <w:rFonts w:cstheme="minorHAnsi"/>
                <w:b/>
                <w:szCs w:val="24"/>
              </w:rPr>
            </w:pPr>
            <w:r>
              <w:rPr>
                <w:rFonts w:cstheme="minorHAnsi"/>
                <w:b/>
                <w:szCs w:val="24"/>
              </w:rPr>
              <w:lastRenderedPageBreak/>
              <w:t>118/12-2024</w:t>
            </w:r>
          </w:p>
          <w:p w14:paraId="7DDE9427" w14:textId="2E959D73" w:rsidR="004D6F71" w:rsidRPr="00C83FB7" w:rsidRDefault="004D6F71" w:rsidP="00A743E2">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EE69639" w14:textId="2CA3BB3E" w:rsidR="004D6F71" w:rsidRPr="00CB389B" w:rsidRDefault="004D6F71" w:rsidP="00D12A34">
            <w:pPr>
              <w:rPr>
                <w:rFonts w:cs="Tahoma"/>
                <w:b/>
                <w:bCs/>
                <w:szCs w:val="24"/>
              </w:rPr>
            </w:pPr>
            <w:r w:rsidRPr="00CB389B">
              <w:rPr>
                <w:rFonts w:cs="Tahoma"/>
                <w:b/>
                <w:bCs/>
                <w:szCs w:val="24"/>
              </w:rPr>
              <w:t>Governance Review</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2BA1DD2" w14:textId="77777777" w:rsidR="004D6F71" w:rsidRPr="00CB389B" w:rsidRDefault="004D6F71" w:rsidP="00D12A34">
            <w:pPr>
              <w:rPr>
                <w:rFonts w:cs="Tahoma"/>
                <w:b/>
                <w:bCs/>
                <w:szCs w:val="24"/>
              </w:rPr>
            </w:pPr>
          </w:p>
        </w:tc>
      </w:tr>
      <w:tr w:rsidR="004D6F71" w:rsidRPr="00CB389B" w14:paraId="1C8133C4" w14:textId="0465BB75" w:rsidTr="00C22FB5">
        <w:tc>
          <w:tcPr>
            <w:tcW w:w="1807" w:type="dxa"/>
            <w:vMerge/>
            <w:tcBorders>
              <w:left w:val="single" w:sz="4" w:space="0" w:color="auto"/>
              <w:right w:val="single" w:sz="4" w:space="0" w:color="auto"/>
            </w:tcBorders>
          </w:tcPr>
          <w:p w14:paraId="6AAB8533" w14:textId="77777777"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0F1656C6" w14:textId="77777777" w:rsidR="004D6F71" w:rsidRDefault="004D6F71" w:rsidP="00D12A34">
            <w:pPr>
              <w:rPr>
                <w:rFonts w:cs="Tahoma"/>
                <w:szCs w:val="24"/>
              </w:rPr>
            </w:pPr>
            <w:r w:rsidRPr="00CB389B">
              <w:rPr>
                <w:rFonts w:cs="Tahoma"/>
                <w:szCs w:val="24"/>
              </w:rPr>
              <w:t>To consider undertaking a detailed governance review based on the criteria for the Local Council Award Scheme.</w:t>
            </w:r>
          </w:p>
          <w:p w14:paraId="5121E5FE" w14:textId="21B8812B" w:rsidR="00C33C5A" w:rsidRPr="00CB389B" w:rsidRDefault="00C33C5A" w:rsidP="00D12A34">
            <w:pPr>
              <w:rPr>
                <w:rFonts w:cs="Tahoma"/>
                <w:szCs w:val="24"/>
              </w:rPr>
            </w:pPr>
            <w:r>
              <w:rPr>
                <w:rFonts w:cs="Tahoma"/>
                <w:szCs w:val="24"/>
              </w:rPr>
              <w:t xml:space="preserve">The Council </w:t>
            </w:r>
            <w:r w:rsidR="00883411" w:rsidRPr="00883411">
              <w:rPr>
                <w:rStyle w:val="Strong"/>
              </w:rPr>
              <w:t xml:space="preserve">unanimously </w:t>
            </w:r>
            <w:r w:rsidRPr="00883411">
              <w:rPr>
                <w:rStyle w:val="Strong"/>
              </w:rPr>
              <w:t xml:space="preserve">resolved to </w:t>
            </w:r>
            <w:r w:rsidR="002F6451" w:rsidRPr="00883411">
              <w:rPr>
                <w:rStyle w:val="Strong"/>
              </w:rPr>
              <w:t>sign up</w:t>
            </w:r>
            <w:r w:rsidR="002F6451">
              <w:rPr>
                <w:rFonts w:cs="Tahoma"/>
                <w:szCs w:val="24"/>
              </w:rPr>
              <w:t xml:space="preserve"> to the Local Council Award Scheme</w:t>
            </w:r>
            <w:r w:rsidR="00883411">
              <w:rPr>
                <w:rFonts w:cs="Tahoma"/>
                <w:szCs w:val="24"/>
              </w:rPr>
              <w:t xml:space="preserve"> and approved the associated expenditure. </w:t>
            </w:r>
          </w:p>
        </w:tc>
        <w:tc>
          <w:tcPr>
            <w:tcW w:w="1528" w:type="dxa"/>
            <w:tcBorders>
              <w:top w:val="single" w:sz="4" w:space="0" w:color="auto"/>
              <w:left w:val="single" w:sz="4" w:space="0" w:color="auto"/>
              <w:bottom w:val="single" w:sz="4" w:space="0" w:color="auto"/>
              <w:right w:val="single" w:sz="4" w:space="0" w:color="auto"/>
            </w:tcBorders>
          </w:tcPr>
          <w:p w14:paraId="4DD52EE0" w14:textId="65879CDE" w:rsidR="004D6F71" w:rsidRPr="00CB389B" w:rsidRDefault="00C33C5A" w:rsidP="00D12A34">
            <w:pPr>
              <w:rPr>
                <w:rFonts w:cs="Tahoma"/>
                <w:szCs w:val="24"/>
              </w:rPr>
            </w:pPr>
            <w:r>
              <w:rPr>
                <w:rFonts w:cs="Tahoma"/>
                <w:szCs w:val="24"/>
              </w:rPr>
              <w:t>Clerk to sign up to the scheme Via CAPALC</w:t>
            </w:r>
          </w:p>
        </w:tc>
      </w:tr>
      <w:tr w:rsidR="004D6F71" w:rsidRPr="00CB389B" w14:paraId="0E7C16F6" w14:textId="414C750C" w:rsidTr="00C22FB5">
        <w:trPr>
          <w:trHeight w:val="402"/>
        </w:trPr>
        <w:tc>
          <w:tcPr>
            <w:tcW w:w="1807" w:type="dxa"/>
            <w:vMerge w:val="restart"/>
            <w:tcBorders>
              <w:left w:val="single" w:sz="4" w:space="0" w:color="auto"/>
              <w:right w:val="single" w:sz="4" w:space="0" w:color="auto"/>
            </w:tcBorders>
          </w:tcPr>
          <w:p w14:paraId="686CB7F2" w14:textId="07E2A858" w:rsidR="004D6F71" w:rsidRDefault="004D6F71" w:rsidP="00D12A34">
            <w:pPr>
              <w:rPr>
                <w:rFonts w:cstheme="minorHAnsi"/>
                <w:b/>
                <w:szCs w:val="24"/>
              </w:rPr>
            </w:pPr>
            <w:r>
              <w:rPr>
                <w:rFonts w:cstheme="minorHAnsi"/>
                <w:b/>
                <w:szCs w:val="24"/>
              </w:rPr>
              <w:t>119/12-2024</w:t>
            </w:r>
          </w:p>
          <w:p w14:paraId="7E10D8FA" w14:textId="396BAA0E" w:rsidR="004D6F71" w:rsidRPr="00C83FB7" w:rsidRDefault="004D6F71" w:rsidP="00A743E2">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6760FAA2" w14:textId="12D6C1C6" w:rsidR="004D6F71" w:rsidRPr="00CB389B" w:rsidRDefault="004D6F71" w:rsidP="00D12A34">
            <w:pPr>
              <w:rPr>
                <w:rFonts w:cs="Tahoma"/>
                <w:b/>
                <w:bCs/>
                <w:szCs w:val="24"/>
              </w:rPr>
            </w:pPr>
            <w:r w:rsidRPr="00CB389B">
              <w:rPr>
                <w:rFonts w:cs="Tahoma"/>
                <w:b/>
                <w:bCs/>
                <w:szCs w:val="24"/>
              </w:rPr>
              <w:t>Budget 2025/26</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D3321CE" w14:textId="77777777" w:rsidR="004D6F71" w:rsidRPr="00CB389B" w:rsidRDefault="004D6F71" w:rsidP="00D12A34">
            <w:pPr>
              <w:rPr>
                <w:rFonts w:cs="Tahoma"/>
                <w:b/>
                <w:bCs/>
                <w:szCs w:val="24"/>
              </w:rPr>
            </w:pPr>
          </w:p>
        </w:tc>
      </w:tr>
      <w:tr w:rsidR="004D6F71" w:rsidRPr="00CB389B" w14:paraId="32041F8F" w14:textId="745F48FF" w:rsidTr="00C22FB5">
        <w:trPr>
          <w:trHeight w:val="935"/>
        </w:trPr>
        <w:tc>
          <w:tcPr>
            <w:tcW w:w="1807" w:type="dxa"/>
            <w:vMerge/>
            <w:tcBorders>
              <w:left w:val="single" w:sz="4" w:space="0" w:color="auto"/>
              <w:right w:val="single" w:sz="4" w:space="0" w:color="auto"/>
            </w:tcBorders>
          </w:tcPr>
          <w:p w14:paraId="49898361" w14:textId="77777777"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165F5DC8" w14:textId="77777777" w:rsidR="004D6F71" w:rsidRDefault="004D6F71" w:rsidP="00CB389B">
            <w:pPr>
              <w:pStyle w:val="ListParagraph"/>
              <w:numPr>
                <w:ilvl w:val="0"/>
                <w:numId w:val="6"/>
              </w:numPr>
              <w:spacing w:line="240" w:lineRule="auto"/>
              <w:rPr>
                <w:rFonts w:cs="Tahoma"/>
                <w:szCs w:val="24"/>
              </w:rPr>
            </w:pPr>
            <w:r w:rsidRPr="00CB389B">
              <w:rPr>
                <w:rFonts w:cs="Tahoma"/>
                <w:szCs w:val="24"/>
              </w:rPr>
              <w:t>To consider and agree the budget for the 2025/26 financial year.</w:t>
            </w:r>
          </w:p>
          <w:p w14:paraId="3D435537" w14:textId="370920D5" w:rsidR="00883411" w:rsidRPr="00883411" w:rsidRDefault="00883411" w:rsidP="00883411">
            <w:pPr>
              <w:rPr>
                <w:rFonts w:cs="Tahoma"/>
                <w:szCs w:val="24"/>
              </w:rPr>
            </w:pPr>
            <w:r>
              <w:rPr>
                <w:rFonts w:cs="Tahoma"/>
                <w:szCs w:val="24"/>
              </w:rPr>
              <w:t xml:space="preserve">The council </w:t>
            </w:r>
            <w:r w:rsidR="002800FE" w:rsidRPr="00A501BB">
              <w:rPr>
                <w:rFonts w:cs="Tahoma"/>
                <w:b/>
                <w:bCs/>
                <w:szCs w:val="24"/>
              </w:rPr>
              <w:t>unanimously agreed the budget</w:t>
            </w:r>
            <w:r w:rsidR="002800FE">
              <w:rPr>
                <w:rFonts w:cs="Tahoma"/>
                <w:szCs w:val="24"/>
              </w:rPr>
              <w:t xml:space="preserve"> as presented</w:t>
            </w:r>
            <w:r w:rsidR="00A501BB">
              <w:rPr>
                <w:rFonts w:cs="Tahoma"/>
                <w:szCs w:val="24"/>
              </w:rPr>
              <w:t>.</w:t>
            </w:r>
          </w:p>
          <w:p w14:paraId="6EB4F14D" w14:textId="77777777" w:rsidR="004D6F71" w:rsidRDefault="004D6F71" w:rsidP="00715D21">
            <w:pPr>
              <w:pStyle w:val="ListParagraph"/>
              <w:numPr>
                <w:ilvl w:val="0"/>
                <w:numId w:val="6"/>
              </w:numPr>
              <w:spacing w:line="240" w:lineRule="auto"/>
              <w:rPr>
                <w:rFonts w:cs="Tahoma"/>
                <w:szCs w:val="24"/>
              </w:rPr>
            </w:pPr>
            <w:r w:rsidRPr="00CB389B">
              <w:rPr>
                <w:rFonts w:cs="Tahoma"/>
                <w:szCs w:val="24"/>
              </w:rPr>
              <w:t>To agree the precept demand as resulting from the agreed budget.</w:t>
            </w:r>
          </w:p>
          <w:p w14:paraId="7FA68332" w14:textId="5316FC7F" w:rsidR="00A501BB" w:rsidRPr="00A501BB" w:rsidRDefault="00A501BB" w:rsidP="00A501BB">
            <w:pPr>
              <w:rPr>
                <w:rFonts w:cs="Tahoma"/>
                <w:szCs w:val="24"/>
              </w:rPr>
            </w:pPr>
            <w:r>
              <w:rPr>
                <w:rFonts w:cs="Tahoma"/>
                <w:szCs w:val="24"/>
              </w:rPr>
              <w:t xml:space="preserve">Informed by the agreed budget the council </w:t>
            </w:r>
            <w:r w:rsidR="00BE66D0">
              <w:rPr>
                <w:rFonts w:cs="Tahoma"/>
                <w:szCs w:val="24"/>
              </w:rPr>
              <w:t>unanimously resolved the precept dema</w:t>
            </w:r>
            <w:r w:rsidR="00E91D5C">
              <w:rPr>
                <w:rFonts w:cs="Tahoma"/>
                <w:szCs w:val="24"/>
              </w:rPr>
              <w:t>n</w:t>
            </w:r>
            <w:r w:rsidR="00BE66D0">
              <w:rPr>
                <w:rFonts w:cs="Tahoma"/>
                <w:szCs w:val="24"/>
              </w:rPr>
              <w:t>d of £</w:t>
            </w:r>
            <w:r w:rsidR="00BF4BF4">
              <w:rPr>
                <w:rFonts w:cs="Tahoma"/>
                <w:szCs w:val="24"/>
              </w:rPr>
              <w:t>94,980</w:t>
            </w:r>
            <w:r w:rsidR="009E68C9">
              <w:rPr>
                <w:rFonts w:cs="Tahoma"/>
                <w:szCs w:val="24"/>
              </w:rPr>
              <w:t xml:space="preserve"> equivalent to a 0% increase to </w:t>
            </w:r>
            <w:r w:rsidR="0079022F">
              <w:rPr>
                <w:rFonts w:cs="Tahoma"/>
                <w:szCs w:val="24"/>
              </w:rPr>
              <w:t xml:space="preserve">council tax payers. </w:t>
            </w:r>
          </w:p>
        </w:tc>
        <w:tc>
          <w:tcPr>
            <w:tcW w:w="1528" w:type="dxa"/>
            <w:tcBorders>
              <w:top w:val="single" w:sz="4" w:space="0" w:color="auto"/>
              <w:left w:val="single" w:sz="4" w:space="0" w:color="auto"/>
              <w:bottom w:val="single" w:sz="4" w:space="0" w:color="auto"/>
              <w:right w:val="single" w:sz="4" w:space="0" w:color="auto"/>
            </w:tcBorders>
          </w:tcPr>
          <w:p w14:paraId="03AB63DD" w14:textId="77777777" w:rsidR="004D6F71" w:rsidRDefault="00274187" w:rsidP="00274187">
            <w:pPr>
              <w:rPr>
                <w:rFonts w:cs="Tahoma"/>
                <w:szCs w:val="24"/>
              </w:rPr>
            </w:pPr>
            <w:r w:rsidRPr="00274187">
              <w:rPr>
                <w:rFonts w:cs="Tahoma"/>
                <w:b/>
                <w:bCs/>
                <w:szCs w:val="24"/>
              </w:rPr>
              <w:t>Clerk</w:t>
            </w:r>
            <w:r>
              <w:rPr>
                <w:rFonts w:cs="Tahoma"/>
                <w:szCs w:val="24"/>
              </w:rPr>
              <w:t xml:space="preserve"> to publish budget.</w:t>
            </w:r>
          </w:p>
          <w:p w14:paraId="068041C5" w14:textId="149916E7" w:rsidR="00274187" w:rsidRPr="00274187" w:rsidRDefault="00274187" w:rsidP="00274187">
            <w:pPr>
              <w:rPr>
                <w:rFonts w:cs="Tahoma"/>
                <w:szCs w:val="24"/>
              </w:rPr>
            </w:pPr>
            <w:r w:rsidRPr="00274187">
              <w:rPr>
                <w:rFonts w:cs="Tahoma"/>
                <w:b/>
                <w:bCs/>
                <w:szCs w:val="24"/>
              </w:rPr>
              <w:t>Clerk</w:t>
            </w:r>
            <w:r>
              <w:rPr>
                <w:rFonts w:cs="Tahoma"/>
                <w:szCs w:val="24"/>
              </w:rPr>
              <w:t xml:space="preserve"> to send precept demand.</w:t>
            </w:r>
          </w:p>
        </w:tc>
      </w:tr>
      <w:tr w:rsidR="004D6F71" w:rsidRPr="00CB389B" w14:paraId="06C87BC9" w14:textId="6E98E904" w:rsidTr="00C22FB5">
        <w:trPr>
          <w:trHeight w:val="168"/>
        </w:trPr>
        <w:tc>
          <w:tcPr>
            <w:tcW w:w="1807" w:type="dxa"/>
            <w:vMerge w:val="restart"/>
            <w:tcBorders>
              <w:left w:val="single" w:sz="4" w:space="0" w:color="auto"/>
              <w:right w:val="single" w:sz="4" w:space="0" w:color="auto"/>
            </w:tcBorders>
          </w:tcPr>
          <w:p w14:paraId="3ED7E9EC" w14:textId="77777777" w:rsidR="004D6F71" w:rsidRDefault="004D6F71" w:rsidP="00D12A34">
            <w:pPr>
              <w:rPr>
                <w:rFonts w:cstheme="minorHAnsi"/>
                <w:b/>
                <w:szCs w:val="24"/>
              </w:rPr>
            </w:pPr>
          </w:p>
          <w:p w14:paraId="7C35D2FB" w14:textId="458B7087" w:rsidR="004D6F71" w:rsidRDefault="004D6F71" w:rsidP="00D12A34">
            <w:pPr>
              <w:rPr>
                <w:rFonts w:cstheme="minorHAnsi"/>
                <w:b/>
                <w:szCs w:val="24"/>
              </w:rPr>
            </w:pPr>
            <w:r>
              <w:rPr>
                <w:rFonts w:cstheme="minorHAnsi"/>
                <w:b/>
                <w:szCs w:val="24"/>
              </w:rPr>
              <w:t>120/12-2024</w:t>
            </w:r>
          </w:p>
          <w:p w14:paraId="2D8ABAD3" w14:textId="6390A35C" w:rsidR="004D6F71" w:rsidRDefault="004D6F71" w:rsidP="00A743E2">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3E2E06D2" w14:textId="2F79E5F0" w:rsidR="004D6F71" w:rsidRPr="00CB389B" w:rsidRDefault="004D6F71" w:rsidP="001521EC">
            <w:pPr>
              <w:rPr>
                <w:rFonts w:cs="Tahoma"/>
                <w:b/>
                <w:bCs/>
                <w:szCs w:val="24"/>
              </w:rPr>
            </w:pPr>
            <w:r w:rsidRPr="00CB389B">
              <w:rPr>
                <w:rFonts w:cs="Tahoma"/>
                <w:b/>
                <w:bCs/>
                <w:szCs w:val="24"/>
              </w:rPr>
              <w:lastRenderedPageBreak/>
              <w:t>Lengthsman Contract</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7B302DC1" w14:textId="77777777" w:rsidR="004D6F71" w:rsidRPr="00CB389B" w:rsidRDefault="004D6F71" w:rsidP="001521EC">
            <w:pPr>
              <w:rPr>
                <w:rFonts w:cs="Tahoma"/>
                <w:b/>
                <w:bCs/>
                <w:szCs w:val="24"/>
              </w:rPr>
            </w:pPr>
          </w:p>
        </w:tc>
      </w:tr>
      <w:tr w:rsidR="004D6F71" w:rsidRPr="00CB389B" w14:paraId="735B66B8" w14:textId="02F723FB" w:rsidTr="00C22FB5">
        <w:trPr>
          <w:trHeight w:val="168"/>
        </w:trPr>
        <w:tc>
          <w:tcPr>
            <w:tcW w:w="1807" w:type="dxa"/>
            <w:vMerge/>
            <w:tcBorders>
              <w:left w:val="single" w:sz="4" w:space="0" w:color="auto"/>
              <w:bottom w:val="single" w:sz="4" w:space="0" w:color="auto"/>
              <w:right w:val="single" w:sz="4" w:space="0" w:color="auto"/>
            </w:tcBorders>
          </w:tcPr>
          <w:p w14:paraId="041A587D" w14:textId="77777777" w:rsidR="004D6F71"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auto"/>
          </w:tcPr>
          <w:p w14:paraId="69E325E3" w14:textId="77777777" w:rsidR="004D6F71" w:rsidRDefault="004D6F71" w:rsidP="00D12A34">
            <w:pPr>
              <w:tabs>
                <w:tab w:val="left" w:pos="931"/>
              </w:tabs>
              <w:rPr>
                <w:rFonts w:cs="Tahoma"/>
                <w:szCs w:val="24"/>
              </w:rPr>
            </w:pPr>
            <w:r w:rsidRPr="00CB389B">
              <w:rPr>
                <w:rFonts w:cs="Tahoma"/>
                <w:szCs w:val="24"/>
              </w:rPr>
              <w:t xml:space="preserve">To delegate to the Locum Clerk/RFO to obtain a minimum of three quotes for the Lengthsman Contract in keeping </w:t>
            </w:r>
            <w:r w:rsidRPr="00CB389B">
              <w:rPr>
                <w:rFonts w:cs="Tahoma"/>
                <w:szCs w:val="24"/>
              </w:rPr>
              <w:lastRenderedPageBreak/>
              <w:t>with the council’s financial regulations to be presented for decision in the New Year.</w:t>
            </w:r>
          </w:p>
          <w:p w14:paraId="01C16564" w14:textId="0EA4A32B" w:rsidR="0079022F" w:rsidRPr="00CB389B" w:rsidRDefault="0079022F" w:rsidP="00D12A34">
            <w:pPr>
              <w:tabs>
                <w:tab w:val="left" w:pos="931"/>
              </w:tabs>
              <w:rPr>
                <w:rFonts w:cs="Tahoma"/>
                <w:szCs w:val="24"/>
              </w:rPr>
            </w:pPr>
            <w:r>
              <w:rPr>
                <w:rFonts w:cs="Tahoma"/>
                <w:szCs w:val="24"/>
              </w:rPr>
              <w:t xml:space="preserve">The council </w:t>
            </w:r>
            <w:r w:rsidRPr="003F3F4E">
              <w:rPr>
                <w:rFonts w:cs="Tahoma"/>
                <w:b/>
                <w:bCs/>
                <w:szCs w:val="24"/>
              </w:rPr>
              <w:t>resolved t</w:t>
            </w:r>
            <w:r w:rsidR="00E73B39" w:rsidRPr="003F3F4E">
              <w:rPr>
                <w:rFonts w:cs="Tahoma"/>
                <w:b/>
                <w:bCs/>
                <w:szCs w:val="24"/>
              </w:rPr>
              <w:t>o delegate</w:t>
            </w:r>
            <w:r w:rsidR="00E73B39">
              <w:rPr>
                <w:rFonts w:cs="Tahoma"/>
                <w:szCs w:val="24"/>
              </w:rPr>
              <w:t xml:space="preserve"> the </w:t>
            </w:r>
            <w:r w:rsidR="00AD035E">
              <w:rPr>
                <w:rFonts w:cs="Tahoma"/>
                <w:szCs w:val="24"/>
              </w:rPr>
              <w:t xml:space="preserve">tender process to the clerk who would use previous </w:t>
            </w:r>
            <w:proofErr w:type="spellStart"/>
            <w:r w:rsidR="00AD035E">
              <w:rPr>
                <w:rFonts w:cs="Tahoma"/>
                <w:szCs w:val="24"/>
              </w:rPr>
              <w:t>lengthsman</w:t>
            </w:r>
            <w:proofErr w:type="spellEnd"/>
            <w:r w:rsidR="00AD035E">
              <w:rPr>
                <w:rFonts w:cs="Tahoma"/>
                <w:szCs w:val="24"/>
              </w:rPr>
              <w:t xml:space="preserve"> contracts and schedules as a </w:t>
            </w:r>
            <w:r w:rsidR="003F3F4E">
              <w:rPr>
                <w:rFonts w:cs="Tahoma"/>
                <w:szCs w:val="24"/>
              </w:rPr>
              <w:t>template. The</w:t>
            </w:r>
            <w:r w:rsidR="008F30F0">
              <w:rPr>
                <w:rFonts w:cs="Tahoma"/>
                <w:szCs w:val="24"/>
              </w:rPr>
              <w:t xml:space="preserve"> </w:t>
            </w:r>
            <w:r w:rsidR="00BE6EBE">
              <w:rPr>
                <w:rFonts w:cs="Tahoma"/>
                <w:szCs w:val="24"/>
              </w:rPr>
              <w:t xml:space="preserve">item  would be returned to a future meeting for approval. </w:t>
            </w:r>
            <w:r w:rsidR="008F30F0">
              <w:rPr>
                <w:rFonts w:cs="Tahoma"/>
                <w:szCs w:val="24"/>
              </w:rPr>
              <w:t xml:space="preserve"> </w:t>
            </w:r>
          </w:p>
        </w:tc>
        <w:tc>
          <w:tcPr>
            <w:tcW w:w="1528" w:type="dxa"/>
            <w:tcBorders>
              <w:top w:val="single" w:sz="4" w:space="0" w:color="auto"/>
              <w:left w:val="single" w:sz="4" w:space="0" w:color="auto"/>
              <w:bottom w:val="single" w:sz="4" w:space="0" w:color="auto"/>
              <w:right w:val="single" w:sz="4" w:space="0" w:color="auto"/>
            </w:tcBorders>
          </w:tcPr>
          <w:p w14:paraId="5E2C0124" w14:textId="78ABC72D" w:rsidR="004D6F71" w:rsidRPr="00CB389B" w:rsidRDefault="00BE6EBE" w:rsidP="00D12A34">
            <w:pPr>
              <w:tabs>
                <w:tab w:val="left" w:pos="931"/>
              </w:tabs>
              <w:rPr>
                <w:rFonts w:cs="Tahoma"/>
                <w:szCs w:val="24"/>
              </w:rPr>
            </w:pPr>
            <w:r>
              <w:rPr>
                <w:rFonts w:cs="Tahoma"/>
                <w:szCs w:val="24"/>
              </w:rPr>
              <w:lastRenderedPageBreak/>
              <w:t xml:space="preserve">Clerk to set up </w:t>
            </w:r>
            <w:r>
              <w:rPr>
                <w:rFonts w:cs="Tahoma"/>
                <w:szCs w:val="24"/>
              </w:rPr>
              <w:lastRenderedPageBreak/>
              <w:t>declaration of interest item on Contact Finder.</w:t>
            </w:r>
          </w:p>
        </w:tc>
      </w:tr>
      <w:tr w:rsidR="004D6F71" w:rsidRPr="00CB389B" w14:paraId="6DBC3D65" w14:textId="33D3A08F" w:rsidTr="00C22FB5">
        <w:trPr>
          <w:trHeight w:val="341"/>
        </w:trPr>
        <w:tc>
          <w:tcPr>
            <w:tcW w:w="1807" w:type="dxa"/>
            <w:vMerge w:val="restart"/>
            <w:tcBorders>
              <w:top w:val="single" w:sz="4" w:space="0" w:color="auto"/>
              <w:left w:val="single" w:sz="4" w:space="0" w:color="auto"/>
              <w:right w:val="single" w:sz="4" w:space="0" w:color="auto"/>
            </w:tcBorders>
            <w:hideMark/>
          </w:tcPr>
          <w:p w14:paraId="7EE61A8A" w14:textId="7DEDE5E5" w:rsidR="004D6F71" w:rsidRDefault="004D6F71" w:rsidP="00D12A34">
            <w:pPr>
              <w:rPr>
                <w:rFonts w:cstheme="minorHAnsi"/>
                <w:b/>
                <w:szCs w:val="24"/>
              </w:rPr>
            </w:pPr>
            <w:r>
              <w:rPr>
                <w:rFonts w:cstheme="minorHAnsi"/>
                <w:b/>
                <w:szCs w:val="24"/>
              </w:rPr>
              <w:lastRenderedPageBreak/>
              <w:t>121/12-2024</w:t>
            </w:r>
          </w:p>
          <w:p w14:paraId="15AB4DF4" w14:textId="475357C6" w:rsidR="004D6F71" w:rsidRPr="00C83FB7" w:rsidRDefault="004D6F71" w:rsidP="001521EC">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3A33BBE6" w14:textId="7F3147BC" w:rsidR="004D6F71" w:rsidRPr="00CB389B" w:rsidRDefault="004D6F71" w:rsidP="00D12A34">
            <w:pPr>
              <w:tabs>
                <w:tab w:val="left" w:pos="931"/>
              </w:tabs>
              <w:rPr>
                <w:rFonts w:cs="Tahoma"/>
                <w:b/>
                <w:bCs/>
                <w:szCs w:val="24"/>
              </w:rPr>
            </w:pPr>
            <w:r w:rsidRPr="00CB389B">
              <w:rPr>
                <w:rFonts w:cs="Tahoma"/>
                <w:b/>
                <w:bCs/>
                <w:szCs w:val="24"/>
              </w:rPr>
              <w:t xml:space="preserve">Items for future Agendas </w:t>
            </w:r>
            <w:r w:rsidR="00077A2D">
              <w:rPr>
                <w:rFonts w:cs="Tahoma"/>
                <w:b/>
                <w:bCs/>
                <w:szCs w:val="24"/>
              </w:rPr>
              <w:t>–</w:t>
            </w:r>
            <w:r w:rsidRPr="00CB389B">
              <w:rPr>
                <w:rFonts w:cs="Tahoma"/>
                <w:b/>
                <w:bCs/>
                <w:szCs w:val="24"/>
              </w:rPr>
              <w:t xml:space="preserve"> for Notification only</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8C35A00" w14:textId="77777777" w:rsidR="004D6F71" w:rsidRPr="00CB389B" w:rsidRDefault="004D6F71" w:rsidP="00D12A34">
            <w:pPr>
              <w:tabs>
                <w:tab w:val="left" w:pos="931"/>
              </w:tabs>
              <w:rPr>
                <w:rFonts w:cs="Tahoma"/>
                <w:b/>
                <w:bCs/>
                <w:szCs w:val="24"/>
              </w:rPr>
            </w:pPr>
          </w:p>
        </w:tc>
      </w:tr>
      <w:tr w:rsidR="004D6F71" w:rsidRPr="00CB389B" w14:paraId="13BB68F8" w14:textId="5FB86D3C" w:rsidTr="00C22FB5">
        <w:trPr>
          <w:trHeight w:val="732"/>
        </w:trPr>
        <w:tc>
          <w:tcPr>
            <w:tcW w:w="1807" w:type="dxa"/>
            <w:vMerge/>
            <w:tcBorders>
              <w:left w:val="single" w:sz="4" w:space="0" w:color="auto"/>
              <w:bottom w:val="single" w:sz="4" w:space="0" w:color="auto"/>
              <w:right w:val="single" w:sz="4" w:space="0" w:color="auto"/>
            </w:tcBorders>
          </w:tcPr>
          <w:p w14:paraId="632E5BBD" w14:textId="77777777" w:rsidR="004D6F71" w:rsidRPr="00C83FB7" w:rsidRDefault="004D6F71" w:rsidP="00D12A34">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4A0E8880" w14:textId="15A5B873" w:rsidR="004D6F71" w:rsidRPr="00CB389B" w:rsidRDefault="004D6F71" w:rsidP="00D12A34">
            <w:pPr>
              <w:tabs>
                <w:tab w:val="left" w:pos="931"/>
              </w:tabs>
              <w:rPr>
                <w:rFonts w:cs="Tahoma"/>
                <w:szCs w:val="24"/>
              </w:rPr>
            </w:pPr>
            <w:r w:rsidRPr="00CB389B">
              <w:rPr>
                <w:rFonts w:cs="Tahoma"/>
                <w:szCs w:val="24"/>
              </w:rPr>
              <w:t>Members are invited to name items for future agendas.</w:t>
            </w:r>
          </w:p>
          <w:p w14:paraId="7452EF18" w14:textId="77777777" w:rsidR="004D6F71" w:rsidRDefault="00077A2D" w:rsidP="00BE6EBE">
            <w:pPr>
              <w:pStyle w:val="ListParagraph"/>
              <w:numPr>
                <w:ilvl w:val="0"/>
                <w:numId w:val="8"/>
              </w:numPr>
              <w:tabs>
                <w:tab w:val="left" w:pos="931"/>
              </w:tabs>
              <w:spacing w:line="240" w:lineRule="auto"/>
              <w:rPr>
                <w:rFonts w:cs="Tahoma"/>
                <w:szCs w:val="24"/>
              </w:rPr>
            </w:pPr>
            <w:r>
              <w:rPr>
                <w:rFonts w:cs="Tahoma"/>
                <w:szCs w:val="24"/>
              </w:rPr>
              <w:t>Locum Clerk – potential extension of contract</w:t>
            </w:r>
          </w:p>
          <w:p w14:paraId="50333B2E" w14:textId="65CA8821" w:rsidR="00077A2D" w:rsidRDefault="00077A2D" w:rsidP="00BE6EBE">
            <w:pPr>
              <w:pStyle w:val="ListParagraph"/>
              <w:numPr>
                <w:ilvl w:val="0"/>
                <w:numId w:val="8"/>
              </w:numPr>
              <w:tabs>
                <w:tab w:val="left" w:pos="931"/>
              </w:tabs>
              <w:spacing w:line="240" w:lineRule="auto"/>
              <w:rPr>
                <w:rFonts w:cs="Tahoma"/>
                <w:szCs w:val="24"/>
              </w:rPr>
            </w:pPr>
            <w:r>
              <w:rPr>
                <w:rFonts w:cs="Tahoma"/>
                <w:szCs w:val="24"/>
              </w:rPr>
              <w:t>Recruitment Process</w:t>
            </w:r>
            <w:r w:rsidR="00994BCA">
              <w:rPr>
                <w:rFonts w:cs="Tahoma"/>
                <w:szCs w:val="24"/>
              </w:rPr>
              <w:t xml:space="preserve"> (Chair HR+E)</w:t>
            </w:r>
          </w:p>
          <w:p w14:paraId="624EB108" w14:textId="4C9D2323" w:rsidR="00994BCA" w:rsidRDefault="00994BCA" w:rsidP="00BE6EBE">
            <w:pPr>
              <w:pStyle w:val="ListParagraph"/>
              <w:numPr>
                <w:ilvl w:val="0"/>
                <w:numId w:val="8"/>
              </w:numPr>
              <w:tabs>
                <w:tab w:val="left" w:pos="931"/>
              </w:tabs>
              <w:spacing w:line="240" w:lineRule="auto"/>
              <w:rPr>
                <w:rFonts w:cs="Tahoma"/>
                <w:szCs w:val="24"/>
              </w:rPr>
            </w:pPr>
            <w:r>
              <w:rPr>
                <w:rFonts w:cs="Tahoma"/>
                <w:szCs w:val="24"/>
              </w:rPr>
              <w:t>Wildflower Meadow (Cllr Antunes)</w:t>
            </w:r>
          </w:p>
          <w:p w14:paraId="0BF7419D" w14:textId="77777777" w:rsidR="00077A2D" w:rsidRDefault="00077A2D" w:rsidP="00BE6EBE">
            <w:pPr>
              <w:pStyle w:val="ListParagraph"/>
              <w:numPr>
                <w:ilvl w:val="0"/>
                <w:numId w:val="8"/>
              </w:numPr>
              <w:tabs>
                <w:tab w:val="left" w:pos="931"/>
              </w:tabs>
              <w:spacing w:line="240" w:lineRule="auto"/>
              <w:rPr>
                <w:rFonts w:cs="Tahoma"/>
                <w:szCs w:val="24"/>
              </w:rPr>
            </w:pPr>
            <w:r>
              <w:rPr>
                <w:rFonts w:cs="Tahoma"/>
                <w:szCs w:val="24"/>
              </w:rPr>
              <w:t>Councillor Training</w:t>
            </w:r>
          </w:p>
          <w:p w14:paraId="04823F1A" w14:textId="7AF1EA31" w:rsidR="0087729B" w:rsidRPr="00BE6EBE" w:rsidRDefault="0087729B" w:rsidP="00BE6EBE">
            <w:pPr>
              <w:pStyle w:val="ListParagraph"/>
              <w:numPr>
                <w:ilvl w:val="0"/>
                <w:numId w:val="8"/>
              </w:numPr>
              <w:tabs>
                <w:tab w:val="left" w:pos="931"/>
              </w:tabs>
              <w:spacing w:line="240" w:lineRule="auto"/>
              <w:rPr>
                <w:rFonts w:cs="Tahoma"/>
                <w:szCs w:val="24"/>
              </w:rPr>
            </w:pPr>
            <w:r>
              <w:rPr>
                <w:rFonts w:cs="Tahoma"/>
                <w:szCs w:val="24"/>
              </w:rPr>
              <w:t>Lengthsman contract tender</w:t>
            </w:r>
          </w:p>
        </w:tc>
        <w:tc>
          <w:tcPr>
            <w:tcW w:w="1528" w:type="dxa"/>
            <w:tcBorders>
              <w:top w:val="single" w:sz="4" w:space="0" w:color="auto"/>
              <w:left w:val="single" w:sz="4" w:space="0" w:color="auto"/>
              <w:bottom w:val="single" w:sz="4" w:space="0" w:color="auto"/>
              <w:right w:val="single" w:sz="4" w:space="0" w:color="auto"/>
            </w:tcBorders>
          </w:tcPr>
          <w:p w14:paraId="414384B8" w14:textId="69EFF214" w:rsidR="004D6F71" w:rsidRPr="00CB389B" w:rsidRDefault="00C848AB" w:rsidP="00D12A34">
            <w:pPr>
              <w:tabs>
                <w:tab w:val="left" w:pos="931"/>
              </w:tabs>
              <w:rPr>
                <w:rFonts w:cs="Tahoma"/>
                <w:szCs w:val="24"/>
              </w:rPr>
            </w:pPr>
            <w:r>
              <w:rPr>
                <w:rFonts w:cs="Tahoma"/>
                <w:szCs w:val="24"/>
              </w:rPr>
              <w:t>Clerk to add items to future agendas.</w:t>
            </w:r>
          </w:p>
        </w:tc>
      </w:tr>
      <w:tr w:rsidR="004D6F71" w:rsidRPr="00CB389B" w14:paraId="71B76BB6" w14:textId="3ABABD20" w:rsidTr="00C22FB5">
        <w:trPr>
          <w:trHeight w:val="438"/>
        </w:trPr>
        <w:tc>
          <w:tcPr>
            <w:tcW w:w="1807" w:type="dxa"/>
            <w:vMerge w:val="restart"/>
            <w:tcBorders>
              <w:left w:val="single" w:sz="4" w:space="0" w:color="auto"/>
              <w:right w:val="single" w:sz="4" w:space="0" w:color="auto"/>
            </w:tcBorders>
          </w:tcPr>
          <w:p w14:paraId="27514245" w14:textId="77777777" w:rsidR="004D6F71" w:rsidRDefault="004D6F71" w:rsidP="007D03FF">
            <w:pPr>
              <w:rPr>
                <w:rFonts w:cstheme="minorHAnsi"/>
                <w:b/>
                <w:szCs w:val="24"/>
              </w:rPr>
            </w:pPr>
            <w:r>
              <w:rPr>
                <w:rFonts w:cstheme="minorHAnsi"/>
                <w:b/>
                <w:szCs w:val="24"/>
              </w:rPr>
              <w:t>122/12-2024</w:t>
            </w:r>
          </w:p>
          <w:p w14:paraId="64B8CC80" w14:textId="77777777" w:rsidR="004D6F71" w:rsidRDefault="004D6F71" w:rsidP="007D03FF">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08A38F2" w14:textId="6D83F45B" w:rsidR="004D6F71" w:rsidRDefault="004D6F71" w:rsidP="007D03FF">
            <w:pPr>
              <w:rPr>
                <w:rFonts w:cs="Tahoma"/>
                <w:b/>
                <w:bCs/>
                <w:szCs w:val="24"/>
              </w:rPr>
            </w:pPr>
            <w:r>
              <w:rPr>
                <w:rFonts w:cs="Tahoma"/>
                <w:b/>
                <w:bCs/>
                <w:szCs w:val="24"/>
              </w:rPr>
              <w:t>Correspondence</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8F64FAA" w14:textId="77777777" w:rsidR="004D6F71" w:rsidRDefault="004D6F71" w:rsidP="007D03FF">
            <w:pPr>
              <w:rPr>
                <w:rFonts w:cs="Tahoma"/>
                <w:b/>
                <w:bCs/>
                <w:szCs w:val="24"/>
              </w:rPr>
            </w:pPr>
          </w:p>
        </w:tc>
      </w:tr>
      <w:tr w:rsidR="004D6F71" w:rsidRPr="00CB389B" w14:paraId="405196AF" w14:textId="0523BF2C" w:rsidTr="00C22FB5">
        <w:trPr>
          <w:trHeight w:val="438"/>
        </w:trPr>
        <w:tc>
          <w:tcPr>
            <w:tcW w:w="1807" w:type="dxa"/>
            <w:vMerge/>
            <w:tcBorders>
              <w:left w:val="single" w:sz="4" w:space="0" w:color="auto"/>
              <w:right w:val="single" w:sz="4" w:space="0" w:color="auto"/>
            </w:tcBorders>
          </w:tcPr>
          <w:p w14:paraId="39AA3940" w14:textId="77777777" w:rsidR="004D6F71" w:rsidRDefault="004D6F71" w:rsidP="007D03FF">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auto"/>
          </w:tcPr>
          <w:p w14:paraId="2B9BA7E9" w14:textId="77777777" w:rsidR="004D6F71" w:rsidRDefault="004D6F71" w:rsidP="007D03FF">
            <w:pPr>
              <w:rPr>
                <w:rFonts w:cs="Tahoma"/>
                <w:szCs w:val="24"/>
              </w:rPr>
            </w:pPr>
            <w:r w:rsidRPr="005515FC">
              <w:rPr>
                <w:rFonts w:cs="Tahoma"/>
                <w:szCs w:val="24"/>
              </w:rPr>
              <w:t>To note correspondence previously circulated by email.</w:t>
            </w:r>
          </w:p>
          <w:p w14:paraId="52632364" w14:textId="407680C4" w:rsidR="0087729B" w:rsidRPr="005515FC" w:rsidRDefault="0087729B" w:rsidP="007D03FF">
            <w:pPr>
              <w:rPr>
                <w:rFonts w:cs="Tahoma"/>
                <w:szCs w:val="24"/>
              </w:rPr>
            </w:pPr>
            <w:r>
              <w:rPr>
                <w:rFonts w:cs="Tahoma"/>
                <w:szCs w:val="24"/>
              </w:rPr>
              <w:t xml:space="preserve">The council </w:t>
            </w:r>
            <w:r w:rsidRPr="0087729B">
              <w:rPr>
                <w:rStyle w:val="Strong"/>
              </w:rPr>
              <w:t>noted</w:t>
            </w:r>
            <w:r>
              <w:rPr>
                <w:rFonts w:cs="Tahoma"/>
                <w:szCs w:val="24"/>
              </w:rPr>
              <w:t xml:space="preserve"> the correspondence previously circulated.</w:t>
            </w:r>
          </w:p>
        </w:tc>
        <w:tc>
          <w:tcPr>
            <w:tcW w:w="1528" w:type="dxa"/>
            <w:tcBorders>
              <w:top w:val="single" w:sz="4" w:space="0" w:color="auto"/>
              <w:left w:val="single" w:sz="4" w:space="0" w:color="auto"/>
              <w:bottom w:val="single" w:sz="4" w:space="0" w:color="auto"/>
              <w:right w:val="single" w:sz="4" w:space="0" w:color="auto"/>
            </w:tcBorders>
          </w:tcPr>
          <w:p w14:paraId="4769B4C1" w14:textId="77777777" w:rsidR="004D6F71" w:rsidRPr="005515FC" w:rsidRDefault="004D6F71" w:rsidP="007D03FF">
            <w:pPr>
              <w:rPr>
                <w:rFonts w:cs="Tahoma"/>
                <w:szCs w:val="24"/>
              </w:rPr>
            </w:pPr>
          </w:p>
        </w:tc>
      </w:tr>
      <w:tr w:rsidR="004D6F71" w:rsidRPr="00CB389B" w14:paraId="6DEEEB21" w14:textId="33D624F0" w:rsidTr="00C22FB5">
        <w:trPr>
          <w:trHeight w:val="438"/>
        </w:trPr>
        <w:tc>
          <w:tcPr>
            <w:tcW w:w="1807" w:type="dxa"/>
            <w:vMerge w:val="restart"/>
            <w:tcBorders>
              <w:left w:val="single" w:sz="4" w:space="0" w:color="auto"/>
              <w:right w:val="single" w:sz="4" w:space="0" w:color="auto"/>
            </w:tcBorders>
          </w:tcPr>
          <w:p w14:paraId="05664085" w14:textId="77777777" w:rsidR="004D6F71" w:rsidRDefault="004D6F71" w:rsidP="007D03FF">
            <w:pPr>
              <w:rPr>
                <w:rFonts w:cstheme="minorHAnsi"/>
                <w:b/>
                <w:szCs w:val="24"/>
              </w:rPr>
            </w:pPr>
            <w:r>
              <w:rPr>
                <w:rFonts w:cstheme="minorHAnsi"/>
                <w:b/>
                <w:szCs w:val="24"/>
              </w:rPr>
              <w:t>123/12-2024</w:t>
            </w:r>
          </w:p>
          <w:p w14:paraId="649D1FDD" w14:textId="736816BF" w:rsidR="004D6F71" w:rsidRDefault="004D6F71" w:rsidP="007D03FF">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7ADC3BCC" w14:textId="02EAD5BE" w:rsidR="004D6F71" w:rsidRPr="00CB389B" w:rsidRDefault="004D6F71" w:rsidP="007D03FF">
            <w:pPr>
              <w:rPr>
                <w:rFonts w:cs="Tahoma"/>
                <w:b/>
                <w:bCs/>
                <w:szCs w:val="24"/>
              </w:rPr>
            </w:pPr>
            <w:r>
              <w:rPr>
                <w:rFonts w:cs="Tahoma"/>
                <w:b/>
                <w:bCs/>
                <w:szCs w:val="24"/>
              </w:rPr>
              <w:t>Date and time of the next scheduled meeting of the Full Council</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3953E208" w14:textId="77777777" w:rsidR="004D6F71" w:rsidRDefault="004D6F71" w:rsidP="007D03FF">
            <w:pPr>
              <w:rPr>
                <w:rFonts w:cs="Tahoma"/>
                <w:b/>
                <w:bCs/>
                <w:szCs w:val="24"/>
              </w:rPr>
            </w:pPr>
          </w:p>
        </w:tc>
      </w:tr>
      <w:tr w:rsidR="004D6F71" w:rsidRPr="00CB389B" w14:paraId="1FD26ECC" w14:textId="1496A4A1" w:rsidTr="00C22FB5">
        <w:trPr>
          <w:trHeight w:val="438"/>
        </w:trPr>
        <w:tc>
          <w:tcPr>
            <w:tcW w:w="1807" w:type="dxa"/>
            <w:vMerge/>
            <w:tcBorders>
              <w:left w:val="single" w:sz="4" w:space="0" w:color="auto"/>
              <w:right w:val="single" w:sz="4" w:space="0" w:color="auto"/>
            </w:tcBorders>
          </w:tcPr>
          <w:p w14:paraId="21E81577" w14:textId="77777777" w:rsidR="004D6F71" w:rsidRDefault="004D6F71" w:rsidP="007D03FF">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auto"/>
          </w:tcPr>
          <w:p w14:paraId="5F8C2E20" w14:textId="343174A1" w:rsidR="004D6F71" w:rsidRPr="001044E0" w:rsidRDefault="004D6F71" w:rsidP="007D03FF">
            <w:pPr>
              <w:rPr>
                <w:rFonts w:cs="Tahoma"/>
                <w:szCs w:val="24"/>
              </w:rPr>
            </w:pPr>
            <w:r>
              <w:rPr>
                <w:rFonts w:cs="Tahoma"/>
                <w:szCs w:val="24"/>
              </w:rPr>
              <w:t xml:space="preserve">To confirm the date and time of the next scheduled meeting as </w:t>
            </w:r>
            <w:r w:rsidRPr="001044E0">
              <w:rPr>
                <w:rFonts w:cs="Tahoma"/>
                <w:szCs w:val="24"/>
              </w:rPr>
              <w:t>Thursday, 9</w:t>
            </w:r>
            <w:r w:rsidRPr="001044E0">
              <w:rPr>
                <w:rFonts w:cs="Tahoma"/>
                <w:szCs w:val="24"/>
                <w:vertAlign w:val="superscript"/>
              </w:rPr>
              <w:t>th</w:t>
            </w:r>
            <w:r w:rsidRPr="001044E0">
              <w:rPr>
                <w:rFonts w:cs="Tahoma"/>
                <w:szCs w:val="24"/>
              </w:rPr>
              <w:t xml:space="preserve"> January 2025</w:t>
            </w:r>
            <w:r>
              <w:rPr>
                <w:rFonts w:cs="Tahoma"/>
                <w:szCs w:val="24"/>
              </w:rPr>
              <w:t xml:space="preserve"> at 19.15.</w:t>
            </w:r>
          </w:p>
        </w:tc>
        <w:tc>
          <w:tcPr>
            <w:tcW w:w="1528" w:type="dxa"/>
            <w:tcBorders>
              <w:top w:val="single" w:sz="4" w:space="0" w:color="auto"/>
              <w:left w:val="single" w:sz="4" w:space="0" w:color="auto"/>
              <w:bottom w:val="single" w:sz="4" w:space="0" w:color="auto"/>
              <w:right w:val="single" w:sz="4" w:space="0" w:color="auto"/>
            </w:tcBorders>
          </w:tcPr>
          <w:p w14:paraId="723673A6" w14:textId="77777777" w:rsidR="004D6F71" w:rsidRDefault="004D6F71" w:rsidP="007D03FF">
            <w:pPr>
              <w:rPr>
                <w:rFonts w:cs="Tahoma"/>
                <w:szCs w:val="24"/>
              </w:rPr>
            </w:pPr>
          </w:p>
        </w:tc>
      </w:tr>
      <w:tr w:rsidR="004D6F71" w:rsidRPr="00CB389B" w14:paraId="63922AFC" w14:textId="5991DACC" w:rsidTr="00C22FB5">
        <w:tc>
          <w:tcPr>
            <w:tcW w:w="1807" w:type="dxa"/>
            <w:vMerge w:val="restart"/>
            <w:tcBorders>
              <w:left w:val="single" w:sz="4" w:space="0" w:color="auto"/>
              <w:right w:val="single" w:sz="4" w:space="0" w:color="auto"/>
            </w:tcBorders>
          </w:tcPr>
          <w:p w14:paraId="4B7D1277" w14:textId="33E59B79" w:rsidR="004D6F71" w:rsidRDefault="004D6F71" w:rsidP="007D03FF">
            <w:pPr>
              <w:rPr>
                <w:rFonts w:cstheme="minorHAnsi"/>
                <w:b/>
                <w:szCs w:val="24"/>
              </w:rPr>
            </w:pPr>
            <w:r>
              <w:rPr>
                <w:rFonts w:cstheme="minorHAnsi"/>
                <w:b/>
                <w:szCs w:val="24"/>
              </w:rPr>
              <w:t>124/12-2024</w:t>
            </w:r>
          </w:p>
          <w:p w14:paraId="6145DB35" w14:textId="107CC9AB" w:rsidR="004D6F71" w:rsidRPr="00C83FB7" w:rsidRDefault="004D6F71" w:rsidP="007D03FF">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4FF776B7" w14:textId="56F635DB" w:rsidR="004D6F71" w:rsidRPr="00CB389B" w:rsidRDefault="004D6F71" w:rsidP="007D03FF">
            <w:pPr>
              <w:rPr>
                <w:rFonts w:cs="Tahoma"/>
                <w:b/>
                <w:bCs/>
                <w:szCs w:val="24"/>
              </w:rPr>
            </w:pPr>
            <w:r w:rsidRPr="00CB389B">
              <w:rPr>
                <w:rFonts w:cs="Tahoma"/>
                <w:b/>
                <w:bCs/>
                <w:szCs w:val="24"/>
              </w:rPr>
              <w:t>HR Update</w:t>
            </w:r>
          </w:p>
        </w:tc>
        <w:tc>
          <w:tcPr>
            <w:tcW w:w="1528"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4B83A1B2" w14:textId="77777777" w:rsidR="004D6F71" w:rsidRPr="00CB389B" w:rsidRDefault="004D6F71" w:rsidP="007D03FF">
            <w:pPr>
              <w:rPr>
                <w:rFonts w:cs="Tahoma"/>
                <w:b/>
                <w:bCs/>
                <w:szCs w:val="24"/>
              </w:rPr>
            </w:pPr>
          </w:p>
        </w:tc>
      </w:tr>
      <w:tr w:rsidR="004D6F71" w:rsidRPr="00CB389B" w14:paraId="6185E365" w14:textId="5B55D37C" w:rsidTr="00C22FB5">
        <w:tc>
          <w:tcPr>
            <w:tcW w:w="1807" w:type="dxa"/>
            <w:vMerge/>
            <w:tcBorders>
              <w:left w:val="single" w:sz="4" w:space="0" w:color="auto"/>
              <w:bottom w:val="single" w:sz="4" w:space="0" w:color="auto"/>
              <w:right w:val="single" w:sz="4" w:space="0" w:color="auto"/>
            </w:tcBorders>
          </w:tcPr>
          <w:p w14:paraId="798803F3" w14:textId="77777777" w:rsidR="004D6F71" w:rsidRPr="00C83FB7" w:rsidRDefault="004D6F71" w:rsidP="007D03FF">
            <w:pPr>
              <w:rPr>
                <w:rFonts w:cstheme="minorHAnsi"/>
                <w:b/>
                <w:szCs w:val="24"/>
              </w:rPr>
            </w:pPr>
          </w:p>
        </w:tc>
        <w:tc>
          <w:tcPr>
            <w:tcW w:w="6583" w:type="dxa"/>
            <w:tcBorders>
              <w:top w:val="single" w:sz="4" w:space="0" w:color="auto"/>
              <w:left w:val="single" w:sz="4" w:space="0" w:color="auto"/>
              <w:bottom w:val="single" w:sz="4" w:space="0" w:color="auto"/>
              <w:right w:val="single" w:sz="4" w:space="0" w:color="auto"/>
            </w:tcBorders>
          </w:tcPr>
          <w:p w14:paraId="2153D7BB" w14:textId="77777777" w:rsidR="004D6F71" w:rsidRDefault="004D6F71" w:rsidP="007D03FF">
            <w:pPr>
              <w:rPr>
                <w:rFonts w:cs="Tahoma"/>
                <w:szCs w:val="24"/>
              </w:rPr>
            </w:pPr>
            <w:r>
              <w:rPr>
                <w:rFonts w:cs="Tahoma"/>
                <w:b/>
                <w:bCs/>
                <w:szCs w:val="24"/>
              </w:rPr>
              <w:t>This</w:t>
            </w:r>
            <w:r w:rsidRPr="00CB389B">
              <w:rPr>
                <w:rFonts w:cs="Tahoma"/>
                <w:b/>
                <w:bCs/>
                <w:szCs w:val="24"/>
              </w:rPr>
              <w:t xml:space="preserve"> item </w:t>
            </w:r>
            <w:r w:rsidRPr="0092237B">
              <w:rPr>
                <w:rFonts w:cs="Tahoma"/>
                <w:b/>
                <w:bCs/>
                <w:szCs w:val="24"/>
              </w:rPr>
              <w:t>require</w:t>
            </w:r>
            <w:r>
              <w:rPr>
                <w:rFonts w:cs="Tahoma"/>
                <w:b/>
                <w:bCs/>
                <w:szCs w:val="24"/>
              </w:rPr>
              <w:t>s</w:t>
            </w:r>
            <w:r w:rsidRPr="0092237B">
              <w:rPr>
                <w:rFonts w:cs="Tahoma"/>
                <w:b/>
                <w:bCs/>
                <w:szCs w:val="24"/>
              </w:rPr>
              <w:t xml:space="preserve"> the exclusion of public and press in accordance with the Public Bodies (Admission to Meetings) Act 1960 1 (2) because publicity would be prejudicial to the public interest by reason of the confidential business to be transacted</w:t>
            </w:r>
            <w:r>
              <w:rPr>
                <w:rFonts w:cs="Tahoma"/>
                <w:b/>
                <w:bCs/>
                <w:szCs w:val="24"/>
              </w:rPr>
              <w:t>. The council is required to exclude public and press for this item.</w:t>
            </w:r>
            <w:r w:rsidRPr="0092237B">
              <w:rPr>
                <w:rFonts w:cs="Tahoma"/>
                <w:b/>
                <w:bCs/>
                <w:szCs w:val="24"/>
              </w:rPr>
              <w:t xml:space="preserve"> </w:t>
            </w:r>
            <w:r w:rsidRPr="00CB389B">
              <w:rPr>
                <w:rFonts w:cs="Tahoma"/>
                <w:szCs w:val="24"/>
              </w:rPr>
              <w:t>Cllr Pratt (Chair of HR+E committee) to update members on recent developments and staffing matters.</w:t>
            </w:r>
          </w:p>
          <w:p w14:paraId="7FF48C59" w14:textId="261D7EAF" w:rsidR="00C81F5E" w:rsidRPr="00C848AB" w:rsidRDefault="008A2B34" w:rsidP="00C81F5E">
            <w:pPr>
              <w:rPr>
                <w:rFonts w:cstheme="minorHAnsi"/>
                <w:bCs/>
                <w:szCs w:val="24"/>
              </w:rPr>
            </w:pPr>
            <w:r>
              <w:rPr>
                <w:rFonts w:cs="Tahoma"/>
                <w:szCs w:val="24"/>
              </w:rPr>
              <w:t xml:space="preserve">This item had largely been covered under item </w:t>
            </w:r>
            <w:r w:rsidR="00C81F5E">
              <w:rPr>
                <w:rFonts w:cstheme="minorHAnsi"/>
                <w:b/>
                <w:szCs w:val="24"/>
              </w:rPr>
              <w:t xml:space="preserve">112+113/12-2024. </w:t>
            </w:r>
            <w:r w:rsidR="00C848AB">
              <w:rPr>
                <w:rFonts w:cstheme="minorHAnsi"/>
                <w:bCs/>
                <w:szCs w:val="24"/>
              </w:rPr>
              <w:t>No decisions to be made.</w:t>
            </w:r>
          </w:p>
          <w:p w14:paraId="720C6B86" w14:textId="63B9287E" w:rsidR="006000EB" w:rsidRPr="00CB389B" w:rsidRDefault="006000EB" w:rsidP="007D03FF">
            <w:pPr>
              <w:rPr>
                <w:rFonts w:cs="Tahoma"/>
                <w:szCs w:val="24"/>
              </w:rPr>
            </w:pPr>
          </w:p>
        </w:tc>
        <w:tc>
          <w:tcPr>
            <w:tcW w:w="1528" w:type="dxa"/>
            <w:tcBorders>
              <w:top w:val="single" w:sz="4" w:space="0" w:color="auto"/>
              <w:left w:val="single" w:sz="4" w:space="0" w:color="auto"/>
              <w:bottom w:val="single" w:sz="4" w:space="0" w:color="auto"/>
              <w:right w:val="single" w:sz="4" w:space="0" w:color="auto"/>
            </w:tcBorders>
          </w:tcPr>
          <w:p w14:paraId="069F17B0" w14:textId="77777777" w:rsidR="004D6F71" w:rsidRDefault="004D6F71" w:rsidP="007D03FF">
            <w:pPr>
              <w:rPr>
                <w:rFonts w:cs="Tahoma"/>
                <w:b/>
                <w:bCs/>
                <w:szCs w:val="24"/>
              </w:rPr>
            </w:pPr>
          </w:p>
        </w:tc>
      </w:tr>
    </w:tbl>
    <w:p w14:paraId="37945DFA" w14:textId="4315603E" w:rsidR="00463870" w:rsidRPr="00C83FB7" w:rsidRDefault="008B05FE" w:rsidP="008B05FE">
      <w:pPr>
        <w:rPr>
          <w:rFonts w:cstheme="minorHAnsi"/>
          <w:b/>
          <w:szCs w:val="24"/>
        </w:rPr>
      </w:pPr>
      <w:r>
        <w:rPr>
          <w:rFonts w:cs="Tahoma"/>
          <w:szCs w:val="24"/>
        </w:rPr>
        <w:t>The meeting closed at 21.50</w:t>
      </w:r>
    </w:p>
    <w:sectPr w:rsidR="00463870" w:rsidRPr="00C83FB7" w:rsidSect="00A24D7B">
      <w:headerReference w:type="even" r:id="rId16"/>
      <w:headerReference w:type="default" r:id="rId17"/>
      <w:footerReference w:type="even" r:id="rId18"/>
      <w:footerReference w:type="default" r:id="rId19"/>
      <w:headerReference w:type="first" r:id="rId20"/>
      <w:footerReference w:type="first" r:id="rId21"/>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23674" w14:textId="77777777" w:rsidR="005D1BD4" w:rsidRDefault="005D1BD4" w:rsidP="00E35810">
      <w:pPr>
        <w:spacing w:after="0" w:line="240" w:lineRule="auto"/>
      </w:pPr>
      <w:r>
        <w:separator/>
      </w:r>
    </w:p>
  </w:endnote>
  <w:endnote w:type="continuationSeparator" w:id="0">
    <w:p w14:paraId="5ADAA987" w14:textId="77777777" w:rsidR="005D1BD4" w:rsidRDefault="005D1BD4" w:rsidP="00E3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03CB" w14:textId="77777777" w:rsidR="003F4C16" w:rsidRDefault="003F4C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90710"/>
      <w:docPartObj>
        <w:docPartGallery w:val="Page Numbers (Bottom of Page)"/>
        <w:docPartUnique/>
      </w:docPartObj>
    </w:sdtPr>
    <w:sdtContent>
      <w:sdt>
        <w:sdtPr>
          <w:id w:val="-1769616900"/>
          <w:docPartObj>
            <w:docPartGallery w:val="Page Numbers (Top of Page)"/>
            <w:docPartUnique/>
          </w:docPartObj>
        </w:sdtPr>
        <w:sdtContent>
          <w:p w14:paraId="4F6B8226" w14:textId="5A22BA55" w:rsidR="002C4A64" w:rsidRDefault="002C4A64">
            <w:pPr>
              <w:pStyle w:val="Footer"/>
              <w:jc w:val="right"/>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072F2B94" w14:textId="69FEC469" w:rsidR="00E35810" w:rsidRDefault="00430FB5">
    <w:pPr>
      <w:pStyle w:val="Footer"/>
    </w:pPr>
    <w:fldSimple w:instr=" FILENAME \* MERGEFORMAT ">
      <w:r w:rsidR="005C2376">
        <w:rPr>
          <w:noProof/>
        </w:rPr>
        <w:t>2024-12-05 Full Council Minutes</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2154" w14:textId="77777777" w:rsidR="003F4C16" w:rsidRDefault="003F4C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8BCC" w14:textId="77777777" w:rsidR="005D1BD4" w:rsidRDefault="005D1BD4" w:rsidP="00E35810">
      <w:pPr>
        <w:spacing w:after="0" w:line="240" w:lineRule="auto"/>
      </w:pPr>
      <w:r>
        <w:separator/>
      </w:r>
    </w:p>
  </w:footnote>
  <w:footnote w:type="continuationSeparator" w:id="0">
    <w:p w14:paraId="6ADA74D6" w14:textId="77777777" w:rsidR="005D1BD4" w:rsidRDefault="005D1BD4" w:rsidP="00E358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6AE2F" w14:textId="77777777" w:rsidR="003F4C16" w:rsidRDefault="003F4C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1558" w14:textId="2524FD31" w:rsidR="003F4C16" w:rsidRDefault="003F4C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06DA" w14:textId="77777777" w:rsidR="003F4C16" w:rsidRDefault="003F4C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5E1A"/>
    <w:multiLevelType w:val="hybridMultilevel"/>
    <w:tmpl w:val="AEF2F46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CA6DC6"/>
    <w:multiLevelType w:val="hybridMultilevel"/>
    <w:tmpl w:val="232CC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9C4808"/>
    <w:multiLevelType w:val="hybridMultilevel"/>
    <w:tmpl w:val="5352CCD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654731"/>
    <w:multiLevelType w:val="hybridMultilevel"/>
    <w:tmpl w:val="F19EF3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8852AB"/>
    <w:multiLevelType w:val="hybridMultilevel"/>
    <w:tmpl w:val="71F07D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1E64B2"/>
    <w:multiLevelType w:val="multilevel"/>
    <w:tmpl w:val="BD9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F04A68"/>
    <w:multiLevelType w:val="hybridMultilevel"/>
    <w:tmpl w:val="447CBA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071027"/>
    <w:multiLevelType w:val="multilevel"/>
    <w:tmpl w:val="F4B8ED0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3962138">
    <w:abstractNumId w:val="4"/>
  </w:num>
  <w:num w:numId="2" w16cid:durableId="1833250554">
    <w:abstractNumId w:val="6"/>
  </w:num>
  <w:num w:numId="3" w16cid:durableId="2057582109">
    <w:abstractNumId w:val="3"/>
  </w:num>
  <w:num w:numId="4" w16cid:durableId="2128236411">
    <w:abstractNumId w:val="7"/>
  </w:num>
  <w:num w:numId="5" w16cid:durableId="1604654578">
    <w:abstractNumId w:val="5"/>
  </w:num>
  <w:num w:numId="6" w16cid:durableId="279381403">
    <w:abstractNumId w:val="2"/>
  </w:num>
  <w:num w:numId="7" w16cid:durableId="1379740052">
    <w:abstractNumId w:val="0"/>
  </w:num>
  <w:num w:numId="8" w16cid:durableId="136768031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EBB"/>
    <w:rsid w:val="00004400"/>
    <w:rsid w:val="00005635"/>
    <w:rsid w:val="00007D49"/>
    <w:rsid w:val="0001037B"/>
    <w:rsid w:val="00012203"/>
    <w:rsid w:val="00016040"/>
    <w:rsid w:val="000204FB"/>
    <w:rsid w:val="00025CA3"/>
    <w:rsid w:val="00042A5E"/>
    <w:rsid w:val="0005031E"/>
    <w:rsid w:val="000545EC"/>
    <w:rsid w:val="00054DF9"/>
    <w:rsid w:val="000602CB"/>
    <w:rsid w:val="00070B96"/>
    <w:rsid w:val="00077A2D"/>
    <w:rsid w:val="00081085"/>
    <w:rsid w:val="00082A1E"/>
    <w:rsid w:val="0008693F"/>
    <w:rsid w:val="00087961"/>
    <w:rsid w:val="00091B8B"/>
    <w:rsid w:val="000928D2"/>
    <w:rsid w:val="000A294E"/>
    <w:rsid w:val="000A671B"/>
    <w:rsid w:val="000A797A"/>
    <w:rsid w:val="000B0B17"/>
    <w:rsid w:val="000B14AD"/>
    <w:rsid w:val="000B203E"/>
    <w:rsid w:val="000B30F8"/>
    <w:rsid w:val="000B3D20"/>
    <w:rsid w:val="000B5D71"/>
    <w:rsid w:val="000C0656"/>
    <w:rsid w:val="000C18EF"/>
    <w:rsid w:val="000C75EF"/>
    <w:rsid w:val="000D0433"/>
    <w:rsid w:val="000D2532"/>
    <w:rsid w:val="000D2F89"/>
    <w:rsid w:val="000D3911"/>
    <w:rsid w:val="000D69E5"/>
    <w:rsid w:val="000D7901"/>
    <w:rsid w:val="000D7D04"/>
    <w:rsid w:val="000E3153"/>
    <w:rsid w:val="000E41A0"/>
    <w:rsid w:val="000E5438"/>
    <w:rsid w:val="000F457A"/>
    <w:rsid w:val="001011DC"/>
    <w:rsid w:val="001044E0"/>
    <w:rsid w:val="00104579"/>
    <w:rsid w:val="00104929"/>
    <w:rsid w:val="0011053B"/>
    <w:rsid w:val="00110FAF"/>
    <w:rsid w:val="00112DF3"/>
    <w:rsid w:val="0011410F"/>
    <w:rsid w:val="0011658B"/>
    <w:rsid w:val="001268D2"/>
    <w:rsid w:val="001301AE"/>
    <w:rsid w:val="0013342C"/>
    <w:rsid w:val="001374F3"/>
    <w:rsid w:val="00143B82"/>
    <w:rsid w:val="001521EC"/>
    <w:rsid w:val="00155748"/>
    <w:rsid w:val="00155C33"/>
    <w:rsid w:val="00156C1C"/>
    <w:rsid w:val="00162FDF"/>
    <w:rsid w:val="0016605E"/>
    <w:rsid w:val="0017185E"/>
    <w:rsid w:val="00180A7A"/>
    <w:rsid w:val="001815AA"/>
    <w:rsid w:val="00182D24"/>
    <w:rsid w:val="001855BF"/>
    <w:rsid w:val="00190335"/>
    <w:rsid w:val="0019290E"/>
    <w:rsid w:val="00196CEC"/>
    <w:rsid w:val="001A425D"/>
    <w:rsid w:val="001B28A3"/>
    <w:rsid w:val="001B68FC"/>
    <w:rsid w:val="001C0C7A"/>
    <w:rsid w:val="001C42CE"/>
    <w:rsid w:val="001C50CD"/>
    <w:rsid w:val="001D3CD8"/>
    <w:rsid w:val="001D52B6"/>
    <w:rsid w:val="001D5789"/>
    <w:rsid w:val="001E6F54"/>
    <w:rsid w:val="001F034D"/>
    <w:rsid w:val="00204684"/>
    <w:rsid w:val="00220F6D"/>
    <w:rsid w:val="00221D5D"/>
    <w:rsid w:val="00223207"/>
    <w:rsid w:val="002239B6"/>
    <w:rsid w:val="00224D9D"/>
    <w:rsid w:val="00227655"/>
    <w:rsid w:val="00227C6B"/>
    <w:rsid w:val="00230435"/>
    <w:rsid w:val="00231596"/>
    <w:rsid w:val="00231868"/>
    <w:rsid w:val="00235B1A"/>
    <w:rsid w:val="00237DBB"/>
    <w:rsid w:val="0024365E"/>
    <w:rsid w:val="0025398B"/>
    <w:rsid w:val="0025665A"/>
    <w:rsid w:val="00265E0F"/>
    <w:rsid w:val="00265EAE"/>
    <w:rsid w:val="0026777E"/>
    <w:rsid w:val="00270F31"/>
    <w:rsid w:val="00274187"/>
    <w:rsid w:val="00276E67"/>
    <w:rsid w:val="002800FE"/>
    <w:rsid w:val="00286D40"/>
    <w:rsid w:val="002930F2"/>
    <w:rsid w:val="002A594B"/>
    <w:rsid w:val="002B2590"/>
    <w:rsid w:val="002B5CEC"/>
    <w:rsid w:val="002C0B47"/>
    <w:rsid w:val="002C1167"/>
    <w:rsid w:val="002C2682"/>
    <w:rsid w:val="002C4A64"/>
    <w:rsid w:val="002F083D"/>
    <w:rsid w:val="002F1A8C"/>
    <w:rsid w:val="002F6451"/>
    <w:rsid w:val="00306D15"/>
    <w:rsid w:val="00310478"/>
    <w:rsid w:val="00313DD6"/>
    <w:rsid w:val="0032128C"/>
    <w:rsid w:val="003230E5"/>
    <w:rsid w:val="0032511A"/>
    <w:rsid w:val="00333D0B"/>
    <w:rsid w:val="00333ECE"/>
    <w:rsid w:val="003415BA"/>
    <w:rsid w:val="00342DA0"/>
    <w:rsid w:val="00350511"/>
    <w:rsid w:val="00351085"/>
    <w:rsid w:val="0035209A"/>
    <w:rsid w:val="00353152"/>
    <w:rsid w:val="00361C9A"/>
    <w:rsid w:val="003640A9"/>
    <w:rsid w:val="00377967"/>
    <w:rsid w:val="003823A3"/>
    <w:rsid w:val="00382F63"/>
    <w:rsid w:val="003908C0"/>
    <w:rsid w:val="00395D23"/>
    <w:rsid w:val="003B65AF"/>
    <w:rsid w:val="003B6DF1"/>
    <w:rsid w:val="003C088D"/>
    <w:rsid w:val="003C52E6"/>
    <w:rsid w:val="003C5CC0"/>
    <w:rsid w:val="003C684E"/>
    <w:rsid w:val="003D7AA4"/>
    <w:rsid w:val="003E0175"/>
    <w:rsid w:val="003E5EDA"/>
    <w:rsid w:val="003E60E1"/>
    <w:rsid w:val="003E7DEB"/>
    <w:rsid w:val="003F246F"/>
    <w:rsid w:val="003F30EA"/>
    <w:rsid w:val="003F353E"/>
    <w:rsid w:val="003F3F4E"/>
    <w:rsid w:val="003F4C16"/>
    <w:rsid w:val="003F7260"/>
    <w:rsid w:val="003F74DF"/>
    <w:rsid w:val="0040482F"/>
    <w:rsid w:val="00405C4F"/>
    <w:rsid w:val="00407236"/>
    <w:rsid w:val="00411F7B"/>
    <w:rsid w:val="0041483C"/>
    <w:rsid w:val="00424896"/>
    <w:rsid w:val="004249D5"/>
    <w:rsid w:val="00424A6F"/>
    <w:rsid w:val="00430FB5"/>
    <w:rsid w:val="004353B3"/>
    <w:rsid w:val="00436736"/>
    <w:rsid w:val="00441AB0"/>
    <w:rsid w:val="004521CF"/>
    <w:rsid w:val="00462031"/>
    <w:rsid w:val="00462CD2"/>
    <w:rsid w:val="00463870"/>
    <w:rsid w:val="00463C8F"/>
    <w:rsid w:val="004721AA"/>
    <w:rsid w:val="00473E7C"/>
    <w:rsid w:val="00476619"/>
    <w:rsid w:val="004810D5"/>
    <w:rsid w:val="00481598"/>
    <w:rsid w:val="00484B45"/>
    <w:rsid w:val="00485379"/>
    <w:rsid w:val="004900B1"/>
    <w:rsid w:val="0049278C"/>
    <w:rsid w:val="00495D91"/>
    <w:rsid w:val="00497800"/>
    <w:rsid w:val="004A7D3E"/>
    <w:rsid w:val="004B081C"/>
    <w:rsid w:val="004C7372"/>
    <w:rsid w:val="004D0247"/>
    <w:rsid w:val="004D3939"/>
    <w:rsid w:val="004D6F71"/>
    <w:rsid w:val="004E1598"/>
    <w:rsid w:val="004E1899"/>
    <w:rsid w:val="004F21AD"/>
    <w:rsid w:val="004F5CE0"/>
    <w:rsid w:val="00501C6B"/>
    <w:rsid w:val="00505710"/>
    <w:rsid w:val="00511C30"/>
    <w:rsid w:val="00514740"/>
    <w:rsid w:val="005223BE"/>
    <w:rsid w:val="005224C0"/>
    <w:rsid w:val="0053028D"/>
    <w:rsid w:val="00534D1B"/>
    <w:rsid w:val="005360DC"/>
    <w:rsid w:val="005515FC"/>
    <w:rsid w:val="00552642"/>
    <w:rsid w:val="00554192"/>
    <w:rsid w:val="00565AC5"/>
    <w:rsid w:val="00570061"/>
    <w:rsid w:val="00573C46"/>
    <w:rsid w:val="005815B1"/>
    <w:rsid w:val="005815E4"/>
    <w:rsid w:val="00586F0E"/>
    <w:rsid w:val="00587842"/>
    <w:rsid w:val="00595E3F"/>
    <w:rsid w:val="005B0547"/>
    <w:rsid w:val="005B16F3"/>
    <w:rsid w:val="005B36E1"/>
    <w:rsid w:val="005B5DAA"/>
    <w:rsid w:val="005C2376"/>
    <w:rsid w:val="005D168B"/>
    <w:rsid w:val="005D1BD4"/>
    <w:rsid w:val="005D2646"/>
    <w:rsid w:val="005D3827"/>
    <w:rsid w:val="005E292A"/>
    <w:rsid w:val="005E29AE"/>
    <w:rsid w:val="005E45EC"/>
    <w:rsid w:val="005E5987"/>
    <w:rsid w:val="005E6ED7"/>
    <w:rsid w:val="005F11FF"/>
    <w:rsid w:val="006000EB"/>
    <w:rsid w:val="00600619"/>
    <w:rsid w:val="00600F5D"/>
    <w:rsid w:val="00612212"/>
    <w:rsid w:val="006210B9"/>
    <w:rsid w:val="00635592"/>
    <w:rsid w:val="00642CB0"/>
    <w:rsid w:val="00643622"/>
    <w:rsid w:val="00646CBA"/>
    <w:rsid w:val="00656E6C"/>
    <w:rsid w:val="00657713"/>
    <w:rsid w:val="006642DE"/>
    <w:rsid w:val="006711FD"/>
    <w:rsid w:val="00671E77"/>
    <w:rsid w:val="006723EA"/>
    <w:rsid w:val="0067256A"/>
    <w:rsid w:val="00675F52"/>
    <w:rsid w:val="0068227C"/>
    <w:rsid w:val="00682E1A"/>
    <w:rsid w:val="00691F2D"/>
    <w:rsid w:val="006945C2"/>
    <w:rsid w:val="006A10C5"/>
    <w:rsid w:val="006A202F"/>
    <w:rsid w:val="006B214A"/>
    <w:rsid w:val="006B2A8E"/>
    <w:rsid w:val="006C0FCC"/>
    <w:rsid w:val="006C4059"/>
    <w:rsid w:val="006C5DE0"/>
    <w:rsid w:val="006C7572"/>
    <w:rsid w:val="006D7B2A"/>
    <w:rsid w:val="006E1C15"/>
    <w:rsid w:val="006E4CA0"/>
    <w:rsid w:val="006E4D36"/>
    <w:rsid w:val="006E578A"/>
    <w:rsid w:val="006F57FC"/>
    <w:rsid w:val="007001D6"/>
    <w:rsid w:val="00702677"/>
    <w:rsid w:val="00703FF4"/>
    <w:rsid w:val="00710D46"/>
    <w:rsid w:val="00715D21"/>
    <w:rsid w:val="00722C27"/>
    <w:rsid w:val="00726A7D"/>
    <w:rsid w:val="00727002"/>
    <w:rsid w:val="00743666"/>
    <w:rsid w:val="00743F5D"/>
    <w:rsid w:val="00746438"/>
    <w:rsid w:val="00751D84"/>
    <w:rsid w:val="007523CF"/>
    <w:rsid w:val="00766580"/>
    <w:rsid w:val="007730BE"/>
    <w:rsid w:val="00774D6D"/>
    <w:rsid w:val="0077791D"/>
    <w:rsid w:val="007812C4"/>
    <w:rsid w:val="0079022F"/>
    <w:rsid w:val="00792EBA"/>
    <w:rsid w:val="00794AAE"/>
    <w:rsid w:val="00794F11"/>
    <w:rsid w:val="007973CF"/>
    <w:rsid w:val="007A248A"/>
    <w:rsid w:val="007A3D21"/>
    <w:rsid w:val="007A439A"/>
    <w:rsid w:val="007B70F2"/>
    <w:rsid w:val="007C479E"/>
    <w:rsid w:val="007C512A"/>
    <w:rsid w:val="007D03FF"/>
    <w:rsid w:val="007F5068"/>
    <w:rsid w:val="007F6E89"/>
    <w:rsid w:val="00801B92"/>
    <w:rsid w:val="00804F2E"/>
    <w:rsid w:val="00813B16"/>
    <w:rsid w:val="00813DC9"/>
    <w:rsid w:val="00816E19"/>
    <w:rsid w:val="008173B6"/>
    <w:rsid w:val="008179F8"/>
    <w:rsid w:val="008236E2"/>
    <w:rsid w:val="00823FB1"/>
    <w:rsid w:val="00824F99"/>
    <w:rsid w:val="00825DF8"/>
    <w:rsid w:val="008364B7"/>
    <w:rsid w:val="0084163D"/>
    <w:rsid w:val="00843254"/>
    <w:rsid w:val="008434F8"/>
    <w:rsid w:val="00843C16"/>
    <w:rsid w:val="00852F16"/>
    <w:rsid w:val="0085489C"/>
    <w:rsid w:val="00864466"/>
    <w:rsid w:val="00867A31"/>
    <w:rsid w:val="0087135A"/>
    <w:rsid w:val="00875353"/>
    <w:rsid w:val="0087729B"/>
    <w:rsid w:val="00883411"/>
    <w:rsid w:val="00883B66"/>
    <w:rsid w:val="0089137A"/>
    <w:rsid w:val="0089337B"/>
    <w:rsid w:val="008933AA"/>
    <w:rsid w:val="00896D8E"/>
    <w:rsid w:val="008A2B34"/>
    <w:rsid w:val="008B000E"/>
    <w:rsid w:val="008B05FE"/>
    <w:rsid w:val="008B118F"/>
    <w:rsid w:val="008B2197"/>
    <w:rsid w:val="008B33D4"/>
    <w:rsid w:val="008B3648"/>
    <w:rsid w:val="008C1759"/>
    <w:rsid w:val="008C39B7"/>
    <w:rsid w:val="008C3E3E"/>
    <w:rsid w:val="008D09A9"/>
    <w:rsid w:val="008D2808"/>
    <w:rsid w:val="008D73EA"/>
    <w:rsid w:val="008E4FEF"/>
    <w:rsid w:val="008E7C47"/>
    <w:rsid w:val="008F1261"/>
    <w:rsid w:val="008F30F0"/>
    <w:rsid w:val="008F5A34"/>
    <w:rsid w:val="009014BD"/>
    <w:rsid w:val="00910002"/>
    <w:rsid w:val="00915AAB"/>
    <w:rsid w:val="00920971"/>
    <w:rsid w:val="0092237B"/>
    <w:rsid w:val="009228C4"/>
    <w:rsid w:val="00925977"/>
    <w:rsid w:val="009312C7"/>
    <w:rsid w:val="00932149"/>
    <w:rsid w:val="00933E74"/>
    <w:rsid w:val="00941AED"/>
    <w:rsid w:val="009438BE"/>
    <w:rsid w:val="00945CE7"/>
    <w:rsid w:val="009551E1"/>
    <w:rsid w:val="00955B3C"/>
    <w:rsid w:val="00955BB0"/>
    <w:rsid w:val="00963C23"/>
    <w:rsid w:val="00964334"/>
    <w:rsid w:val="00966F4E"/>
    <w:rsid w:val="009678A0"/>
    <w:rsid w:val="00971336"/>
    <w:rsid w:val="00972FF6"/>
    <w:rsid w:val="009730CE"/>
    <w:rsid w:val="00980E50"/>
    <w:rsid w:val="00987D2B"/>
    <w:rsid w:val="00990AC8"/>
    <w:rsid w:val="00994BCA"/>
    <w:rsid w:val="00997810"/>
    <w:rsid w:val="009A798B"/>
    <w:rsid w:val="009B5AEF"/>
    <w:rsid w:val="009C03A5"/>
    <w:rsid w:val="009C5396"/>
    <w:rsid w:val="009C75FA"/>
    <w:rsid w:val="009E1D1C"/>
    <w:rsid w:val="009E2337"/>
    <w:rsid w:val="009E360C"/>
    <w:rsid w:val="009E4CA5"/>
    <w:rsid w:val="009E68C9"/>
    <w:rsid w:val="009E7C2B"/>
    <w:rsid w:val="009F78BD"/>
    <w:rsid w:val="00A027F7"/>
    <w:rsid w:val="00A053E6"/>
    <w:rsid w:val="00A0648C"/>
    <w:rsid w:val="00A11297"/>
    <w:rsid w:val="00A11B2C"/>
    <w:rsid w:val="00A177AC"/>
    <w:rsid w:val="00A213C2"/>
    <w:rsid w:val="00A24D7B"/>
    <w:rsid w:val="00A26473"/>
    <w:rsid w:val="00A31A84"/>
    <w:rsid w:val="00A31BCD"/>
    <w:rsid w:val="00A323D4"/>
    <w:rsid w:val="00A32B3E"/>
    <w:rsid w:val="00A339C8"/>
    <w:rsid w:val="00A344EA"/>
    <w:rsid w:val="00A3528C"/>
    <w:rsid w:val="00A35F4B"/>
    <w:rsid w:val="00A37071"/>
    <w:rsid w:val="00A43D89"/>
    <w:rsid w:val="00A501BB"/>
    <w:rsid w:val="00A63A12"/>
    <w:rsid w:val="00A657E8"/>
    <w:rsid w:val="00A70E2A"/>
    <w:rsid w:val="00A73E63"/>
    <w:rsid w:val="00A743E2"/>
    <w:rsid w:val="00A75301"/>
    <w:rsid w:val="00A8004B"/>
    <w:rsid w:val="00A83632"/>
    <w:rsid w:val="00A851E3"/>
    <w:rsid w:val="00A87431"/>
    <w:rsid w:val="00A924BE"/>
    <w:rsid w:val="00A94B24"/>
    <w:rsid w:val="00AA03AD"/>
    <w:rsid w:val="00AA4058"/>
    <w:rsid w:val="00AA55FB"/>
    <w:rsid w:val="00AA6BF4"/>
    <w:rsid w:val="00AB1018"/>
    <w:rsid w:val="00AB4A67"/>
    <w:rsid w:val="00AB764B"/>
    <w:rsid w:val="00AC08C7"/>
    <w:rsid w:val="00AC2AB7"/>
    <w:rsid w:val="00AC40E5"/>
    <w:rsid w:val="00AC5584"/>
    <w:rsid w:val="00AD035E"/>
    <w:rsid w:val="00AD2051"/>
    <w:rsid w:val="00AD459F"/>
    <w:rsid w:val="00AD4B9B"/>
    <w:rsid w:val="00AE48EA"/>
    <w:rsid w:val="00B0038D"/>
    <w:rsid w:val="00B0603F"/>
    <w:rsid w:val="00B07112"/>
    <w:rsid w:val="00B130A7"/>
    <w:rsid w:val="00B144CE"/>
    <w:rsid w:val="00B1520D"/>
    <w:rsid w:val="00B16752"/>
    <w:rsid w:val="00B22B32"/>
    <w:rsid w:val="00B263CF"/>
    <w:rsid w:val="00B30956"/>
    <w:rsid w:val="00B360BA"/>
    <w:rsid w:val="00B36482"/>
    <w:rsid w:val="00B36A26"/>
    <w:rsid w:val="00B40231"/>
    <w:rsid w:val="00B44459"/>
    <w:rsid w:val="00B47999"/>
    <w:rsid w:val="00B53841"/>
    <w:rsid w:val="00B570E8"/>
    <w:rsid w:val="00B7132B"/>
    <w:rsid w:val="00B71831"/>
    <w:rsid w:val="00B71FE2"/>
    <w:rsid w:val="00B725F7"/>
    <w:rsid w:val="00B85530"/>
    <w:rsid w:val="00B92245"/>
    <w:rsid w:val="00B92856"/>
    <w:rsid w:val="00B94A38"/>
    <w:rsid w:val="00BA265E"/>
    <w:rsid w:val="00BB2489"/>
    <w:rsid w:val="00BB338A"/>
    <w:rsid w:val="00BB743A"/>
    <w:rsid w:val="00BC1E54"/>
    <w:rsid w:val="00BC3F8D"/>
    <w:rsid w:val="00BD7F80"/>
    <w:rsid w:val="00BE0399"/>
    <w:rsid w:val="00BE0D62"/>
    <w:rsid w:val="00BE37AE"/>
    <w:rsid w:val="00BE66D0"/>
    <w:rsid w:val="00BE6EBE"/>
    <w:rsid w:val="00BF1C17"/>
    <w:rsid w:val="00BF3341"/>
    <w:rsid w:val="00BF4BF4"/>
    <w:rsid w:val="00C006F5"/>
    <w:rsid w:val="00C0236C"/>
    <w:rsid w:val="00C047AA"/>
    <w:rsid w:val="00C05963"/>
    <w:rsid w:val="00C0712B"/>
    <w:rsid w:val="00C205E9"/>
    <w:rsid w:val="00C22FB5"/>
    <w:rsid w:val="00C31E01"/>
    <w:rsid w:val="00C33C5A"/>
    <w:rsid w:val="00C33F64"/>
    <w:rsid w:val="00C3484D"/>
    <w:rsid w:val="00C3755B"/>
    <w:rsid w:val="00C436C2"/>
    <w:rsid w:val="00C61097"/>
    <w:rsid w:val="00C62F8B"/>
    <w:rsid w:val="00C63EBB"/>
    <w:rsid w:val="00C71E1D"/>
    <w:rsid w:val="00C734D3"/>
    <w:rsid w:val="00C77783"/>
    <w:rsid w:val="00C80F20"/>
    <w:rsid w:val="00C81F5E"/>
    <w:rsid w:val="00C82180"/>
    <w:rsid w:val="00C83FB7"/>
    <w:rsid w:val="00C84037"/>
    <w:rsid w:val="00C848AB"/>
    <w:rsid w:val="00C85595"/>
    <w:rsid w:val="00C9013E"/>
    <w:rsid w:val="00C93DC5"/>
    <w:rsid w:val="00CA1662"/>
    <w:rsid w:val="00CA2408"/>
    <w:rsid w:val="00CA2C5E"/>
    <w:rsid w:val="00CA54EE"/>
    <w:rsid w:val="00CB077B"/>
    <w:rsid w:val="00CB0E53"/>
    <w:rsid w:val="00CB1A46"/>
    <w:rsid w:val="00CB2219"/>
    <w:rsid w:val="00CB389B"/>
    <w:rsid w:val="00CC77DC"/>
    <w:rsid w:val="00CD1679"/>
    <w:rsid w:val="00CD20E5"/>
    <w:rsid w:val="00CD2DCC"/>
    <w:rsid w:val="00CD7630"/>
    <w:rsid w:val="00CE4EE4"/>
    <w:rsid w:val="00CE7F0F"/>
    <w:rsid w:val="00CF12AA"/>
    <w:rsid w:val="00CF1491"/>
    <w:rsid w:val="00CF5401"/>
    <w:rsid w:val="00CF5A83"/>
    <w:rsid w:val="00D022F9"/>
    <w:rsid w:val="00D11A97"/>
    <w:rsid w:val="00D11C8A"/>
    <w:rsid w:val="00D12A34"/>
    <w:rsid w:val="00D139FB"/>
    <w:rsid w:val="00D16EE5"/>
    <w:rsid w:val="00D23173"/>
    <w:rsid w:val="00D328A2"/>
    <w:rsid w:val="00D34ADA"/>
    <w:rsid w:val="00D34DC6"/>
    <w:rsid w:val="00D42B66"/>
    <w:rsid w:val="00D45946"/>
    <w:rsid w:val="00D47147"/>
    <w:rsid w:val="00D500BD"/>
    <w:rsid w:val="00D504D6"/>
    <w:rsid w:val="00D51034"/>
    <w:rsid w:val="00D51960"/>
    <w:rsid w:val="00D54E33"/>
    <w:rsid w:val="00D609DB"/>
    <w:rsid w:val="00D60C88"/>
    <w:rsid w:val="00D6781F"/>
    <w:rsid w:val="00D8009B"/>
    <w:rsid w:val="00D907CF"/>
    <w:rsid w:val="00D90D3B"/>
    <w:rsid w:val="00D974B6"/>
    <w:rsid w:val="00D974BC"/>
    <w:rsid w:val="00DA4E0A"/>
    <w:rsid w:val="00DB2FF6"/>
    <w:rsid w:val="00DB3D79"/>
    <w:rsid w:val="00DB54EF"/>
    <w:rsid w:val="00DB73FA"/>
    <w:rsid w:val="00DB7504"/>
    <w:rsid w:val="00DD5F0E"/>
    <w:rsid w:val="00DE2DB6"/>
    <w:rsid w:val="00DE5B07"/>
    <w:rsid w:val="00DE71A8"/>
    <w:rsid w:val="00DF1E41"/>
    <w:rsid w:val="00DF2DD5"/>
    <w:rsid w:val="00E013CE"/>
    <w:rsid w:val="00E03872"/>
    <w:rsid w:val="00E065BA"/>
    <w:rsid w:val="00E069EE"/>
    <w:rsid w:val="00E071EC"/>
    <w:rsid w:val="00E16AF7"/>
    <w:rsid w:val="00E35810"/>
    <w:rsid w:val="00E5502B"/>
    <w:rsid w:val="00E6636F"/>
    <w:rsid w:val="00E71AB9"/>
    <w:rsid w:val="00E71E6E"/>
    <w:rsid w:val="00E72B3E"/>
    <w:rsid w:val="00E73B39"/>
    <w:rsid w:val="00E73ECB"/>
    <w:rsid w:val="00E91D5C"/>
    <w:rsid w:val="00E9624F"/>
    <w:rsid w:val="00EA370B"/>
    <w:rsid w:val="00EA630E"/>
    <w:rsid w:val="00EA68BA"/>
    <w:rsid w:val="00EB1ABB"/>
    <w:rsid w:val="00EB37B4"/>
    <w:rsid w:val="00EB37C5"/>
    <w:rsid w:val="00EB4F80"/>
    <w:rsid w:val="00EB6A81"/>
    <w:rsid w:val="00EC242D"/>
    <w:rsid w:val="00EC5A43"/>
    <w:rsid w:val="00ED04D8"/>
    <w:rsid w:val="00ED7BD8"/>
    <w:rsid w:val="00EE35B6"/>
    <w:rsid w:val="00EE3A59"/>
    <w:rsid w:val="00EE4590"/>
    <w:rsid w:val="00F0274F"/>
    <w:rsid w:val="00F11FBB"/>
    <w:rsid w:val="00F177B6"/>
    <w:rsid w:val="00F31FCF"/>
    <w:rsid w:val="00F40145"/>
    <w:rsid w:val="00F40C40"/>
    <w:rsid w:val="00F413F1"/>
    <w:rsid w:val="00F53004"/>
    <w:rsid w:val="00F53086"/>
    <w:rsid w:val="00F7045E"/>
    <w:rsid w:val="00F70E5C"/>
    <w:rsid w:val="00F73026"/>
    <w:rsid w:val="00F75F02"/>
    <w:rsid w:val="00F75F17"/>
    <w:rsid w:val="00FA1916"/>
    <w:rsid w:val="00FA7D11"/>
    <w:rsid w:val="00FB1881"/>
    <w:rsid w:val="00FB2B43"/>
    <w:rsid w:val="00FC4A88"/>
    <w:rsid w:val="00FD0ECB"/>
    <w:rsid w:val="00FD2B9F"/>
    <w:rsid w:val="00FD62BD"/>
    <w:rsid w:val="00FE19D4"/>
    <w:rsid w:val="00FE2EAC"/>
    <w:rsid w:val="00FE57E7"/>
    <w:rsid w:val="00FF046D"/>
    <w:rsid w:val="00FF06C6"/>
    <w:rsid w:val="00FF3A1A"/>
    <w:rsid w:val="00FF4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9DF97"/>
  <w15:chartTrackingRefBased/>
  <w15:docId w15:val="{C92AB200-6078-43B2-811D-AA661DAC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E0F"/>
    <w:rPr>
      <w:rFonts w:ascii="Tahoma" w:hAnsi="Tahoma"/>
      <w:sz w:val="24"/>
    </w:rPr>
  </w:style>
  <w:style w:type="paragraph" w:styleId="Heading1">
    <w:name w:val="heading 1"/>
    <w:basedOn w:val="Normal"/>
    <w:next w:val="Normal"/>
    <w:link w:val="Heading1Char"/>
    <w:uiPriority w:val="9"/>
    <w:qFormat/>
    <w:rsid w:val="008434F8"/>
    <w:pPr>
      <w:keepNext/>
      <w:keepLines/>
      <w:spacing w:before="240" w:after="0"/>
      <w:outlineLvl w:val="0"/>
    </w:pPr>
    <w:rPr>
      <w:rFonts w:asciiTheme="majorHAnsi" w:eastAsiaTheme="majorEastAsia" w:hAnsiTheme="majorHAnsi" w:cstheme="majorBidi"/>
      <w:b/>
      <w:color w:val="275317" w:themeColor="accent6" w:themeShade="8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5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5A34"/>
    <w:rPr>
      <w:color w:val="467886" w:themeColor="hyperlink"/>
      <w:u w:val="single"/>
    </w:rPr>
  </w:style>
  <w:style w:type="paragraph" w:styleId="ListParagraph">
    <w:name w:val="List Paragraph"/>
    <w:basedOn w:val="Normal"/>
    <w:uiPriority w:val="34"/>
    <w:qFormat/>
    <w:rsid w:val="008F5A34"/>
    <w:pPr>
      <w:spacing w:line="256" w:lineRule="auto"/>
      <w:ind w:left="720"/>
      <w:contextualSpacing/>
    </w:pPr>
  </w:style>
  <w:style w:type="paragraph" w:customStyle="1" w:styleId="Normal1">
    <w:name w:val="Normal1"/>
    <w:basedOn w:val="Normal"/>
    <w:rsid w:val="00682E1A"/>
    <w:pPr>
      <w:spacing w:after="0" w:line="240" w:lineRule="auto"/>
    </w:pPr>
    <w:rPr>
      <w:rFonts w:ascii="Times New Roman" w:eastAsia="Times New Roman" w:hAnsi="Times New Roman" w:cs="Times New Roman"/>
      <w:szCs w:val="24"/>
      <w:lang w:eastAsia="en-GB"/>
    </w:rPr>
  </w:style>
  <w:style w:type="paragraph" w:styleId="NormalWeb">
    <w:name w:val="Normal (Web)"/>
    <w:basedOn w:val="Normal"/>
    <w:uiPriority w:val="99"/>
    <w:semiHidden/>
    <w:unhideWhenUsed/>
    <w:rsid w:val="00804F2E"/>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05963"/>
    <w:rPr>
      <w:color w:val="605E5C"/>
      <w:shd w:val="clear" w:color="auto" w:fill="E1DFDD"/>
    </w:rPr>
  </w:style>
  <w:style w:type="table" w:customStyle="1" w:styleId="TableGrid1">
    <w:name w:val="Table Grid1"/>
    <w:basedOn w:val="TableNormal"/>
    <w:next w:val="TableGrid"/>
    <w:uiPriority w:val="39"/>
    <w:rsid w:val="00781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C39B7"/>
    <w:rPr>
      <w:color w:val="96607D" w:themeColor="followedHyperlink"/>
      <w:u w:val="single"/>
    </w:rPr>
  </w:style>
  <w:style w:type="paragraph" w:customStyle="1" w:styleId="paragraph">
    <w:name w:val="paragraph"/>
    <w:basedOn w:val="Normal"/>
    <w:rsid w:val="004E1598"/>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4E1598"/>
  </w:style>
  <w:style w:type="character" w:customStyle="1" w:styleId="eop">
    <w:name w:val="eop"/>
    <w:basedOn w:val="DefaultParagraphFont"/>
    <w:rsid w:val="004E1598"/>
  </w:style>
  <w:style w:type="character" w:customStyle="1" w:styleId="Heading1Char">
    <w:name w:val="Heading 1 Char"/>
    <w:basedOn w:val="DefaultParagraphFont"/>
    <w:link w:val="Heading1"/>
    <w:uiPriority w:val="9"/>
    <w:rsid w:val="008434F8"/>
    <w:rPr>
      <w:rFonts w:asciiTheme="majorHAnsi" w:eastAsiaTheme="majorEastAsia" w:hAnsiTheme="majorHAnsi" w:cstheme="majorBidi"/>
      <w:b/>
      <w:color w:val="275317" w:themeColor="accent6" w:themeShade="80"/>
      <w:sz w:val="32"/>
      <w:szCs w:val="32"/>
    </w:rPr>
  </w:style>
  <w:style w:type="paragraph" w:styleId="Header">
    <w:name w:val="header"/>
    <w:basedOn w:val="Normal"/>
    <w:link w:val="HeaderChar"/>
    <w:uiPriority w:val="99"/>
    <w:unhideWhenUsed/>
    <w:rsid w:val="00E358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810"/>
  </w:style>
  <w:style w:type="paragraph" w:styleId="Footer">
    <w:name w:val="footer"/>
    <w:basedOn w:val="Normal"/>
    <w:link w:val="FooterChar"/>
    <w:uiPriority w:val="99"/>
    <w:unhideWhenUsed/>
    <w:rsid w:val="00E358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810"/>
  </w:style>
  <w:style w:type="paragraph" w:styleId="Title">
    <w:name w:val="Title"/>
    <w:basedOn w:val="Normal"/>
    <w:next w:val="Normal"/>
    <w:link w:val="TitleChar"/>
    <w:uiPriority w:val="10"/>
    <w:qFormat/>
    <w:rsid w:val="00813D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DC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13DC9"/>
    <w:rPr>
      <w:rFonts w:eastAsiaTheme="minorEastAsia"/>
      <w:color w:val="5A5A5A" w:themeColor="text1" w:themeTint="A5"/>
      <w:spacing w:val="15"/>
    </w:rPr>
  </w:style>
  <w:style w:type="character" w:styleId="Strong">
    <w:name w:val="Strong"/>
    <w:basedOn w:val="DefaultParagraphFont"/>
    <w:uiPriority w:val="22"/>
    <w:qFormat/>
    <w:rsid w:val="00FE2E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1707">
      <w:bodyDiv w:val="1"/>
      <w:marLeft w:val="0"/>
      <w:marRight w:val="0"/>
      <w:marTop w:val="0"/>
      <w:marBottom w:val="0"/>
      <w:divBdr>
        <w:top w:val="none" w:sz="0" w:space="0" w:color="auto"/>
        <w:left w:val="none" w:sz="0" w:space="0" w:color="auto"/>
        <w:bottom w:val="none" w:sz="0" w:space="0" w:color="auto"/>
        <w:right w:val="none" w:sz="0" w:space="0" w:color="auto"/>
      </w:divBdr>
    </w:div>
    <w:div w:id="29574631">
      <w:bodyDiv w:val="1"/>
      <w:marLeft w:val="0"/>
      <w:marRight w:val="0"/>
      <w:marTop w:val="0"/>
      <w:marBottom w:val="0"/>
      <w:divBdr>
        <w:top w:val="none" w:sz="0" w:space="0" w:color="auto"/>
        <w:left w:val="none" w:sz="0" w:space="0" w:color="auto"/>
        <w:bottom w:val="none" w:sz="0" w:space="0" w:color="auto"/>
        <w:right w:val="none" w:sz="0" w:space="0" w:color="auto"/>
      </w:divBdr>
    </w:div>
    <w:div w:id="80033155">
      <w:bodyDiv w:val="1"/>
      <w:marLeft w:val="0"/>
      <w:marRight w:val="0"/>
      <w:marTop w:val="0"/>
      <w:marBottom w:val="0"/>
      <w:divBdr>
        <w:top w:val="none" w:sz="0" w:space="0" w:color="auto"/>
        <w:left w:val="none" w:sz="0" w:space="0" w:color="auto"/>
        <w:bottom w:val="none" w:sz="0" w:space="0" w:color="auto"/>
        <w:right w:val="none" w:sz="0" w:space="0" w:color="auto"/>
      </w:divBdr>
    </w:div>
    <w:div w:id="127477945">
      <w:bodyDiv w:val="1"/>
      <w:marLeft w:val="0"/>
      <w:marRight w:val="0"/>
      <w:marTop w:val="0"/>
      <w:marBottom w:val="0"/>
      <w:divBdr>
        <w:top w:val="none" w:sz="0" w:space="0" w:color="auto"/>
        <w:left w:val="none" w:sz="0" w:space="0" w:color="auto"/>
        <w:bottom w:val="none" w:sz="0" w:space="0" w:color="auto"/>
        <w:right w:val="none" w:sz="0" w:space="0" w:color="auto"/>
      </w:divBdr>
    </w:div>
    <w:div w:id="248200399">
      <w:bodyDiv w:val="1"/>
      <w:marLeft w:val="0"/>
      <w:marRight w:val="0"/>
      <w:marTop w:val="0"/>
      <w:marBottom w:val="0"/>
      <w:divBdr>
        <w:top w:val="none" w:sz="0" w:space="0" w:color="auto"/>
        <w:left w:val="none" w:sz="0" w:space="0" w:color="auto"/>
        <w:bottom w:val="none" w:sz="0" w:space="0" w:color="auto"/>
        <w:right w:val="none" w:sz="0" w:space="0" w:color="auto"/>
      </w:divBdr>
    </w:div>
    <w:div w:id="264583623">
      <w:bodyDiv w:val="1"/>
      <w:marLeft w:val="0"/>
      <w:marRight w:val="0"/>
      <w:marTop w:val="0"/>
      <w:marBottom w:val="0"/>
      <w:divBdr>
        <w:top w:val="none" w:sz="0" w:space="0" w:color="auto"/>
        <w:left w:val="none" w:sz="0" w:space="0" w:color="auto"/>
        <w:bottom w:val="none" w:sz="0" w:space="0" w:color="auto"/>
        <w:right w:val="none" w:sz="0" w:space="0" w:color="auto"/>
      </w:divBdr>
    </w:div>
    <w:div w:id="276110638">
      <w:bodyDiv w:val="1"/>
      <w:marLeft w:val="0"/>
      <w:marRight w:val="0"/>
      <w:marTop w:val="0"/>
      <w:marBottom w:val="0"/>
      <w:divBdr>
        <w:top w:val="none" w:sz="0" w:space="0" w:color="auto"/>
        <w:left w:val="none" w:sz="0" w:space="0" w:color="auto"/>
        <w:bottom w:val="none" w:sz="0" w:space="0" w:color="auto"/>
        <w:right w:val="none" w:sz="0" w:space="0" w:color="auto"/>
      </w:divBdr>
    </w:div>
    <w:div w:id="279608474">
      <w:bodyDiv w:val="1"/>
      <w:marLeft w:val="0"/>
      <w:marRight w:val="0"/>
      <w:marTop w:val="0"/>
      <w:marBottom w:val="0"/>
      <w:divBdr>
        <w:top w:val="none" w:sz="0" w:space="0" w:color="auto"/>
        <w:left w:val="none" w:sz="0" w:space="0" w:color="auto"/>
        <w:bottom w:val="none" w:sz="0" w:space="0" w:color="auto"/>
        <w:right w:val="none" w:sz="0" w:space="0" w:color="auto"/>
      </w:divBdr>
    </w:div>
    <w:div w:id="286398537">
      <w:bodyDiv w:val="1"/>
      <w:marLeft w:val="0"/>
      <w:marRight w:val="0"/>
      <w:marTop w:val="0"/>
      <w:marBottom w:val="0"/>
      <w:divBdr>
        <w:top w:val="none" w:sz="0" w:space="0" w:color="auto"/>
        <w:left w:val="none" w:sz="0" w:space="0" w:color="auto"/>
        <w:bottom w:val="none" w:sz="0" w:space="0" w:color="auto"/>
        <w:right w:val="none" w:sz="0" w:space="0" w:color="auto"/>
      </w:divBdr>
    </w:div>
    <w:div w:id="349845168">
      <w:bodyDiv w:val="1"/>
      <w:marLeft w:val="0"/>
      <w:marRight w:val="0"/>
      <w:marTop w:val="0"/>
      <w:marBottom w:val="0"/>
      <w:divBdr>
        <w:top w:val="none" w:sz="0" w:space="0" w:color="auto"/>
        <w:left w:val="none" w:sz="0" w:space="0" w:color="auto"/>
        <w:bottom w:val="none" w:sz="0" w:space="0" w:color="auto"/>
        <w:right w:val="none" w:sz="0" w:space="0" w:color="auto"/>
      </w:divBdr>
    </w:div>
    <w:div w:id="354964248">
      <w:bodyDiv w:val="1"/>
      <w:marLeft w:val="0"/>
      <w:marRight w:val="0"/>
      <w:marTop w:val="0"/>
      <w:marBottom w:val="0"/>
      <w:divBdr>
        <w:top w:val="none" w:sz="0" w:space="0" w:color="auto"/>
        <w:left w:val="none" w:sz="0" w:space="0" w:color="auto"/>
        <w:bottom w:val="none" w:sz="0" w:space="0" w:color="auto"/>
        <w:right w:val="none" w:sz="0" w:space="0" w:color="auto"/>
      </w:divBdr>
    </w:div>
    <w:div w:id="381180076">
      <w:bodyDiv w:val="1"/>
      <w:marLeft w:val="0"/>
      <w:marRight w:val="0"/>
      <w:marTop w:val="0"/>
      <w:marBottom w:val="0"/>
      <w:divBdr>
        <w:top w:val="none" w:sz="0" w:space="0" w:color="auto"/>
        <w:left w:val="none" w:sz="0" w:space="0" w:color="auto"/>
        <w:bottom w:val="none" w:sz="0" w:space="0" w:color="auto"/>
        <w:right w:val="none" w:sz="0" w:space="0" w:color="auto"/>
      </w:divBdr>
    </w:div>
    <w:div w:id="405609300">
      <w:bodyDiv w:val="1"/>
      <w:marLeft w:val="0"/>
      <w:marRight w:val="0"/>
      <w:marTop w:val="0"/>
      <w:marBottom w:val="0"/>
      <w:divBdr>
        <w:top w:val="none" w:sz="0" w:space="0" w:color="auto"/>
        <w:left w:val="none" w:sz="0" w:space="0" w:color="auto"/>
        <w:bottom w:val="none" w:sz="0" w:space="0" w:color="auto"/>
        <w:right w:val="none" w:sz="0" w:space="0" w:color="auto"/>
      </w:divBdr>
    </w:div>
    <w:div w:id="428813969">
      <w:bodyDiv w:val="1"/>
      <w:marLeft w:val="0"/>
      <w:marRight w:val="0"/>
      <w:marTop w:val="0"/>
      <w:marBottom w:val="0"/>
      <w:divBdr>
        <w:top w:val="none" w:sz="0" w:space="0" w:color="auto"/>
        <w:left w:val="none" w:sz="0" w:space="0" w:color="auto"/>
        <w:bottom w:val="none" w:sz="0" w:space="0" w:color="auto"/>
        <w:right w:val="none" w:sz="0" w:space="0" w:color="auto"/>
      </w:divBdr>
    </w:div>
    <w:div w:id="522935082">
      <w:bodyDiv w:val="1"/>
      <w:marLeft w:val="0"/>
      <w:marRight w:val="0"/>
      <w:marTop w:val="0"/>
      <w:marBottom w:val="0"/>
      <w:divBdr>
        <w:top w:val="none" w:sz="0" w:space="0" w:color="auto"/>
        <w:left w:val="none" w:sz="0" w:space="0" w:color="auto"/>
        <w:bottom w:val="none" w:sz="0" w:space="0" w:color="auto"/>
        <w:right w:val="none" w:sz="0" w:space="0" w:color="auto"/>
      </w:divBdr>
    </w:div>
    <w:div w:id="587468686">
      <w:bodyDiv w:val="1"/>
      <w:marLeft w:val="0"/>
      <w:marRight w:val="0"/>
      <w:marTop w:val="0"/>
      <w:marBottom w:val="0"/>
      <w:divBdr>
        <w:top w:val="none" w:sz="0" w:space="0" w:color="auto"/>
        <w:left w:val="none" w:sz="0" w:space="0" w:color="auto"/>
        <w:bottom w:val="none" w:sz="0" w:space="0" w:color="auto"/>
        <w:right w:val="none" w:sz="0" w:space="0" w:color="auto"/>
      </w:divBdr>
    </w:div>
    <w:div w:id="597325084">
      <w:bodyDiv w:val="1"/>
      <w:marLeft w:val="0"/>
      <w:marRight w:val="0"/>
      <w:marTop w:val="0"/>
      <w:marBottom w:val="0"/>
      <w:divBdr>
        <w:top w:val="none" w:sz="0" w:space="0" w:color="auto"/>
        <w:left w:val="none" w:sz="0" w:space="0" w:color="auto"/>
        <w:bottom w:val="none" w:sz="0" w:space="0" w:color="auto"/>
        <w:right w:val="none" w:sz="0" w:space="0" w:color="auto"/>
      </w:divBdr>
    </w:div>
    <w:div w:id="630139310">
      <w:bodyDiv w:val="1"/>
      <w:marLeft w:val="0"/>
      <w:marRight w:val="0"/>
      <w:marTop w:val="0"/>
      <w:marBottom w:val="0"/>
      <w:divBdr>
        <w:top w:val="none" w:sz="0" w:space="0" w:color="auto"/>
        <w:left w:val="none" w:sz="0" w:space="0" w:color="auto"/>
        <w:bottom w:val="none" w:sz="0" w:space="0" w:color="auto"/>
        <w:right w:val="none" w:sz="0" w:space="0" w:color="auto"/>
      </w:divBdr>
    </w:div>
    <w:div w:id="631718658">
      <w:bodyDiv w:val="1"/>
      <w:marLeft w:val="0"/>
      <w:marRight w:val="0"/>
      <w:marTop w:val="0"/>
      <w:marBottom w:val="0"/>
      <w:divBdr>
        <w:top w:val="none" w:sz="0" w:space="0" w:color="auto"/>
        <w:left w:val="none" w:sz="0" w:space="0" w:color="auto"/>
        <w:bottom w:val="none" w:sz="0" w:space="0" w:color="auto"/>
        <w:right w:val="none" w:sz="0" w:space="0" w:color="auto"/>
      </w:divBdr>
    </w:div>
    <w:div w:id="676612994">
      <w:bodyDiv w:val="1"/>
      <w:marLeft w:val="0"/>
      <w:marRight w:val="0"/>
      <w:marTop w:val="0"/>
      <w:marBottom w:val="0"/>
      <w:divBdr>
        <w:top w:val="none" w:sz="0" w:space="0" w:color="auto"/>
        <w:left w:val="none" w:sz="0" w:space="0" w:color="auto"/>
        <w:bottom w:val="none" w:sz="0" w:space="0" w:color="auto"/>
        <w:right w:val="none" w:sz="0" w:space="0" w:color="auto"/>
      </w:divBdr>
    </w:div>
    <w:div w:id="686911668">
      <w:bodyDiv w:val="1"/>
      <w:marLeft w:val="0"/>
      <w:marRight w:val="0"/>
      <w:marTop w:val="0"/>
      <w:marBottom w:val="0"/>
      <w:divBdr>
        <w:top w:val="none" w:sz="0" w:space="0" w:color="auto"/>
        <w:left w:val="none" w:sz="0" w:space="0" w:color="auto"/>
        <w:bottom w:val="none" w:sz="0" w:space="0" w:color="auto"/>
        <w:right w:val="none" w:sz="0" w:space="0" w:color="auto"/>
      </w:divBdr>
    </w:div>
    <w:div w:id="732773905">
      <w:bodyDiv w:val="1"/>
      <w:marLeft w:val="0"/>
      <w:marRight w:val="0"/>
      <w:marTop w:val="0"/>
      <w:marBottom w:val="0"/>
      <w:divBdr>
        <w:top w:val="none" w:sz="0" w:space="0" w:color="auto"/>
        <w:left w:val="none" w:sz="0" w:space="0" w:color="auto"/>
        <w:bottom w:val="none" w:sz="0" w:space="0" w:color="auto"/>
        <w:right w:val="none" w:sz="0" w:space="0" w:color="auto"/>
      </w:divBdr>
    </w:div>
    <w:div w:id="753431410">
      <w:bodyDiv w:val="1"/>
      <w:marLeft w:val="0"/>
      <w:marRight w:val="0"/>
      <w:marTop w:val="0"/>
      <w:marBottom w:val="0"/>
      <w:divBdr>
        <w:top w:val="none" w:sz="0" w:space="0" w:color="auto"/>
        <w:left w:val="none" w:sz="0" w:space="0" w:color="auto"/>
        <w:bottom w:val="none" w:sz="0" w:space="0" w:color="auto"/>
        <w:right w:val="none" w:sz="0" w:space="0" w:color="auto"/>
      </w:divBdr>
    </w:div>
    <w:div w:id="768354964">
      <w:bodyDiv w:val="1"/>
      <w:marLeft w:val="0"/>
      <w:marRight w:val="0"/>
      <w:marTop w:val="0"/>
      <w:marBottom w:val="0"/>
      <w:divBdr>
        <w:top w:val="none" w:sz="0" w:space="0" w:color="auto"/>
        <w:left w:val="none" w:sz="0" w:space="0" w:color="auto"/>
        <w:bottom w:val="none" w:sz="0" w:space="0" w:color="auto"/>
        <w:right w:val="none" w:sz="0" w:space="0" w:color="auto"/>
      </w:divBdr>
    </w:div>
    <w:div w:id="768357050">
      <w:bodyDiv w:val="1"/>
      <w:marLeft w:val="0"/>
      <w:marRight w:val="0"/>
      <w:marTop w:val="0"/>
      <w:marBottom w:val="0"/>
      <w:divBdr>
        <w:top w:val="none" w:sz="0" w:space="0" w:color="auto"/>
        <w:left w:val="none" w:sz="0" w:space="0" w:color="auto"/>
        <w:bottom w:val="none" w:sz="0" w:space="0" w:color="auto"/>
        <w:right w:val="none" w:sz="0" w:space="0" w:color="auto"/>
      </w:divBdr>
    </w:div>
    <w:div w:id="779648788">
      <w:bodyDiv w:val="1"/>
      <w:marLeft w:val="0"/>
      <w:marRight w:val="0"/>
      <w:marTop w:val="0"/>
      <w:marBottom w:val="0"/>
      <w:divBdr>
        <w:top w:val="none" w:sz="0" w:space="0" w:color="auto"/>
        <w:left w:val="none" w:sz="0" w:space="0" w:color="auto"/>
        <w:bottom w:val="none" w:sz="0" w:space="0" w:color="auto"/>
        <w:right w:val="none" w:sz="0" w:space="0" w:color="auto"/>
      </w:divBdr>
    </w:div>
    <w:div w:id="850222539">
      <w:bodyDiv w:val="1"/>
      <w:marLeft w:val="0"/>
      <w:marRight w:val="0"/>
      <w:marTop w:val="0"/>
      <w:marBottom w:val="0"/>
      <w:divBdr>
        <w:top w:val="none" w:sz="0" w:space="0" w:color="auto"/>
        <w:left w:val="none" w:sz="0" w:space="0" w:color="auto"/>
        <w:bottom w:val="none" w:sz="0" w:space="0" w:color="auto"/>
        <w:right w:val="none" w:sz="0" w:space="0" w:color="auto"/>
      </w:divBdr>
    </w:div>
    <w:div w:id="882912573">
      <w:bodyDiv w:val="1"/>
      <w:marLeft w:val="0"/>
      <w:marRight w:val="0"/>
      <w:marTop w:val="0"/>
      <w:marBottom w:val="0"/>
      <w:divBdr>
        <w:top w:val="none" w:sz="0" w:space="0" w:color="auto"/>
        <w:left w:val="none" w:sz="0" w:space="0" w:color="auto"/>
        <w:bottom w:val="none" w:sz="0" w:space="0" w:color="auto"/>
        <w:right w:val="none" w:sz="0" w:space="0" w:color="auto"/>
      </w:divBdr>
    </w:div>
    <w:div w:id="924920064">
      <w:bodyDiv w:val="1"/>
      <w:marLeft w:val="0"/>
      <w:marRight w:val="0"/>
      <w:marTop w:val="0"/>
      <w:marBottom w:val="0"/>
      <w:divBdr>
        <w:top w:val="none" w:sz="0" w:space="0" w:color="auto"/>
        <w:left w:val="none" w:sz="0" w:space="0" w:color="auto"/>
        <w:bottom w:val="none" w:sz="0" w:space="0" w:color="auto"/>
        <w:right w:val="none" w:sz="0" w:space="0" w:color="auto"/>
      </w:divBdr>
    </w:div>
    <w:div w:id="928780981">
      <w:bodyDiv w:val="1"/>
      <w:marLeft w:val="0"/>
      <w:marRight w:val="0"/>
      <w:marTop w:val="0"/>
      <w:marBottom w:val="0"/>
      <w:divBdr>
        <w:top w:val="none" w:sz="0" w:space="0" w:color="auto"/>
        <w:left w:val="none" w:sz="0" w:space="0" w:color="auto"/>
        <w:bottom w:val="none" w:sz="0" w:space="0" w:color="auto"/>
        <w:right w:val="none" w:sz="0" w:space="0" w:color="auto"/>
      </w:divBdr>
    </w:div>
    <w:div w:id="1020814776">
      <w:bodyDiv w:val="1"/>
      <w:marLeft w:val="0"/>
      <w:marRight w:val="0"/>
      <w:marTop w:val="0"/>
      <w:marBottom w:val="0"/>
      <w:divBdr>
        <w:top w:val="none" w:sz="0" w:space="0" w:color="auto"/>
        <w:left w:val="none" w:sz="0" w:space="0" w:color="auto"/>
        <w:bottom w:val="none" w:sz="0" w:space="0" w:color="auto"/>
        <w:right w:val="none" w:sz="0" w:space="0" w:color="auto"/>
      </w:divBdr>
    </w:div>
    <w:div w:id="1030109427">
      <w:bodyDiv w:val="1"/>
      <w:marLeft w:val="0"/>
      <w:marRight w:val="0"/>
      <w:marTop w:val="0"/>
      <w:marBottom w:val="0"/>
      <w:divBdr>
        <w:top w:val="none" w:sz="0" w:space="0" w:color="auto"/>
        <w:left w:val="none" w:sz="0" w:space="0" w:color="auto"/>
        <w:bottom w:val="none" w:sz="0" w:space="0" w:color="auto"/>
        <w:right w:val="none" w:sz="0" w:space="0" w:color="auto"/>
      </w:divBdr>
    </w:div>
    <w:div w:id="1044252332">
      <w:bodyDiv w:val="1"/>
      <w:marLeft w:val="0"/>
      <w:marRight w:val="0"/>
      <w:marTop w:val="0"/>
      <w:marBottom w:val="0"/>
      <w:divBdr>
        <w:top w:val="none" w:sz="0" w:space="0" w:color="auto"/>
        <w:left w:val="none" w:sz="0" w:space="0" w:color="auto"/>
        <w:bottom w:val="none" w:sz="0" w:space="0" w:color="auto"/>
        <w:right w:val="none" w:sz="0" w:space="0" w:color="auto"/>
      </w:divBdr>
    </w:div>
    <w:div w:id="1084765900">
      <w:bodyDiv w:val="1"/>
      <w:marLeft w:val="0"/>
      <w:marRight w:val="0"/>
      <w:marTop w:val="0"/>
      <w:marBottom w:val="0"/>
      <w:divBdr>
        <w:top w:val="none" w:sz="0" w:space="0" w:color="auto"/>
        <w:left w:val="none" w:sz="0" w:space="0" w:color="auto"/>
        <w:bottom w:val="none" w:sz="0" w:space="0" w:color="auto"/>
        <w:right w:val="none" w:sz="0" w:space="0" w:color="auto"/>
      </w:divBdr>
    </w:div>
    <w:div w:id="1106583898">
      <w:bodyDiv w:val="1"/>
      <w:marLeft w:val="0"/>
      <w:marRight w:val="0"/>
      <w:marTop w:val="0"/>
      <w:marBottom w:val="0"/>
      <w:divBdr>
        <w:top w:val="none" w:sz="0" w:space="0" w:color="auto"/>
        <w:left w:val="none" w:sz="0" w:space="0" w:color="auto"/>
        <w:bottom w:val="none" w:sz="0" w:space="0" w:color="auto"/>
        <w:right w:val="none" w:sz="0" w:space="0" w:color="auto"/>
      </w:divBdr>
    </w:div>
    <w:div w:id="1147011428">
      <w:bodyDiv w:val="1"/>
      <w:marLeft w:val="0"/>
      <w:marRight w:val="0"/>
      <w:marTop w:val="0"/>
      <w:marBottom w:val="0"/>
      <w:divBdr>
        <w:top w:val="none" w:sz="0" w:space="0" w:color="auto"/>
        <w:left w:val="none" w:sz="0" w:space="0" w:color="auto"/>
        <w:bottom w:val="none" w:sz="0" w:space="0" w:color="auto"/>
        <w:right w:val="none" w:sz="0" w:space="0" w:color="auto"/>
      </w:divBdr>
    </w:div>
    <w:div w:id="1182550957">
      <w:bodyDiv w:val="1"/>
      <w:marLeft w:val="0"/>
      <w:marRight w:val="0"/>
      <w:marTop w:val="0"/>
      <w:marBottom w:val="0"/>
      <w:divBdr>
        <w:top w:val="none" w:sz="0" w:space="0" w:color="auto"/>
        <w:left w:val="none" w:sz="0" w:space="0" w:color="auto"/>
        <w:bottom w:val="none" w:sz="0" w:space="0" w:color="auto"/>
        <w:right w:val="none" w:sz="0" w:space="0" w:color="auto"/>
      </w:divBdr>
    </w:div>
    <w:div w:id="1203010675">
      <w:bodyDiv w:val="1"/>
      <w:marLeft w:val="0"/>
      <w:marRight w:val="0"/>
      <w:marTop w:val="0"/>
      <w:marBottom w:val="0"/>
      <w:divBdr>
        <w:top w:val="none" w:sz="0" w:space="0" w:color="auto"/>
        <w:left w:val="none" w:sz="0" w:space="0" w:color="auto"/>
        <w:bottom w:val="none" w:sz="0" w:space="0" w:color="auto"/>
        <w:right w:val="none" w:sz="0" w:space="0" w:color="auto"/>
      </w:divBdr>
    </w:div>
    <w:div w:id="1250963071">
      <w:bodyDiv w:val="1"/>
      <w:marLeft w:val="0"/>
      <w:marRight w:val="0"/>
      <w:marTop w:val="0"/>
      <w:marBottom w:val="0"/>
      <w:divBdr>
        <w:top w:val="none" w:sz="0" w:space="0" w:color="auto"/>
        <w:left w:val="none" w:sz="0" w:space="0" w:color="auto"/>
        <w:bottom w:val="none" w:sz="0" w:space="0" w:color="auto"/>
        <w:right w:val="none" w:sz="0" w:space="0" w:color="auto"/>
      </w:divBdr>
    </w:div>
    <w:div w:id="1259605767">
      <w:bodyDiv w:val="1"/>
      <w:marLeft w:val="0"/>
      <w:marRight w:val="0"/>
      <w:marTop w:val="0"/>
      <w:marBottom w:val="0"/>
      <w:divBdr>
        <w:top w:val="none" w:sz="0" w:space="0" w:color="auto"/>
        <w:left w:val="none" w:sz="0" w:space="0" w:color="auto"/>
        <w:bottom w:val="none" w:sz="0" w:space="0" w:color="auto"/>
        <w:right w:val="none" w:sz="0" w:space="0" w:color="auto"/>
      </w:divBdr>
    </w:div>
    <w:div w:id="1281063782">
      <w:bodyDiv w:val="1"/>
      <w:marLeft w:val="0"/>
      <w:marRight w:val="0"/>
      <w:marTop w:val="0"/>
      <w:marBottom w:val="0"/>
      <w:divBdr>
        <w:top w:val="none" w:sz="0" w:space="0" w:color="auto"/>
        <w:left w:val="none" w:sz="0" w:space="0" w:color="auto"/>
        <w:bottom w:val="none" w:sz="0" w:space="0" w:color="auto"/>
        <w:right w:val="none" w:sz="0" w:space="0" w:color="auto"/>
      </w:divBdr>
    </w:div>
    <w:div w:id="1291983485">
      <w:bodyDiv w:val="1"/>
      <w:marLeft w:val="0"/>
      <w:marRight w:val="0"/>
      <w:marTop w:val="0"/>
      <w:marBottom w:val="0"/>
      <w:divBdr>
        <w:top w:val="none" w:sz="0" w:space="0" w:color="auto"/>
        <w:left w:val="none" w:sz="0" w:space="0" w:color="auto"/>
        <w:bottom w:val="none" w:sz="0" w:space="0" w:color="auto"/>
        <w:right w:val="none" w:sz="0" w:space="0" w:color="auto"/>
      </w:divBdr>
    </w:div>
    <w:div w:id="1305431484">
      <w:bodyDiv w:val="1"/>
      <w:marLeft w:val="0"/>
      <w:marRight w:val="0"/>
      <w:marTop w:val="0"/>
      <w:marBottom w:val="0"/>
      <w:divBdr>
        <w:top w:val="none" w:sz="0" w:space="0" w:color="auto"/>
        <w:left w:val="none" w:sz="0" w:space="0" w:color="auto"/>
        <w:bottom w:val="none" w:sz="0" w:space="0" w:color="auto"/>
        <w:right w:val="none" w:sz="0" w:space="0" w:color="auto"/>
      </w:divBdr>
    </w:div>
    <w:div w:id="1335912261">
      <w:bodyDiv w:val="1"/>
      <w:marLeft w:val="0"/>
      <w:marRight w:val="0"/>
      <w:marTop w:val="0"/>
      <w:marBottom w:val="0"/>
      <w:divBdr>
        <w:top w:val="none" w:sz="0" w:space="0" w:color="auto"/>
        <w:left w:val="none" w:sz="0" w:space="0" w:color="auto"/>
        <w:bottom w:val="none" w:sz="0" w:space="0" w:color="auto"/>
        <w:right w:val="none" w:sz="0" w:space="0" w:color="auto"/>
      </w:divBdr>
    </w:div>
    <w:div w:id="1348098274">
      <w:bodyDiv w:val="1"/>
      <w:marLeft w:val="0"/>
      <w:marRight w:val="0"/>
      <w:marTop w:val="0"/>
      <w:marBottom w:val="0"/>
      <w:divBdr>
        <w:top w:val="none" w:sz="0" w:space="0" w:color="auto"/>
        <w:left w:val="none" w:sz="0" w:space="0" w:color="auto"/>
        <w:bottom w:val="none" w:sz="0" w:space="0" w:color="auto"/>
        <w:right w:val="none" w:sz="0" w:space="0" w:color="auto"/>
      </w:divBdr>
    </w:div>
    <w:div w:id="1381779828">
      <w:bodyDiv w:val="1"/>
      <w:marLeft w:val="0"/>
      <w:marRight w:val="0"/>
      <w:marTop w:val="0"/>
      <w:marBottom w:val="0"/>
      <w:divBdr>
        <w:top w:val="none" w:sz="0" w:space="0" w:color="auto"/>
        <w:left w:val="none" w:sz="0" w:space="0" w:color="auto"/>
        <w:bottom w:val="none" w:sz="0" w:space="0" w:color="auto"/>
        <w:right w:val="none" w:sz="0" w:space="0" w:color="auto"/>
      </w:divBdr>
    </w:div>
    <w:div w:id="1382443016">
      <w:bodyDiv w:val="1"/>
      <w:marLeft w:val="0"/>
      <w:marRight w:val="0"/>
      <w:marTop w:val="0"/>
      <w:marBottom w:val="0"/>
      <w:divBdr>
        <w:top w:val="none" w:sz="0" w:space="0" w:color="auto"/>
        <w:left w:val="none" w:sz="0" w:space="0" w:color="auto"/>
        <w:bottom w:val="none" w:sz="0" w:space="0" w:color="auto"/>
        <w:right w:val="none" w:sz="0" w:space="0" w:color="auto"/>
      </w:divBdr>
    </w:div>
    <w:div w:id="1411729987">
      <w:bodyDiv w:val="1"/>
      <w:marLeft w:val="0"/>
      <w:marRight w:val="0"/>
      <w:marTop w:val="0"/>
      <w:marBottom w:val="0"/>
      <w:divBdr>
        <w:top w:val="none" w:sz="0" w:space="0" w:color="auto"/>
        <w:left w:val="none" w:sz="0" w:space="0" w:color="auto"/>
        <w:bottom w:val="none" w:sz="0" w:space="0" w:color="auto"/>
        <w:right w:val="none" w:sz="0" w:space="0" w:color="auto"/>
      </w:divBdr>
    </w:div>
    <w:div w:id="1444377182">
      <w:bodyDiv w:val="1"/>
      <w:marLeft w:val="0"/>
      <w:marRight w:val="0"/>
      <w:marTop w:val="0"/>
      <w:marBottom w:val="0"/>
      <w:divBdr>
        <w:top w:val="none" w:sz="0" w:space="0" w:color="auto"/>
        <w:left w:val="none" w:sz="0" w:space="0" w:color="auto"/>
        <w:bottom w:val="none" w:sz="0" w:space="0" w:color="auto"/>
        <w:right w:val="none" w:sz="0" w:space="0" w:color="auto"/>
      </w:divBdr>
    </w:div>
    <w:div w:id="1500465345">
      <w:bodyDiv w:val="1"/>
      <w:marLeft w:val="0"/>
      <w:marRight w:val="0"/>
      <w:marTop w:val="0"/>
      <w:marBottom w:val="0"/>
      <w:divBdr>
        <w:top w:val="none" w:sz="0" w:space="0" w:color="auto"/>
        <w:left w:val="none" w:sz="0" w:space="0" w:color="auto"/>
        <w:bottom w:val="none" w:sz="0" w:space="0" w:color="auto"/>
        <w:right w:val="none" w:sz="0" w:space="0" w:color="auto"/>
      </w:divBdr>
    </w:div>
    <w:div w:id="1530610142">
      <w:bodyDiv w:val="1"/>
      <w:marLeft w:val="0"/>
      <w:marRight w:val="0"/>
      <w:marTop w:val="0"/>
      <w:marBottom w:val="0"/>
      <w:divBdr>
        <w:top w:val="none" w:sz="0" w:space="0" w:color="auto"/>
        <w:left w:val="none" w:sz="0" w:space="0" w:color="auto"/>
        <w:bottom w:val="none" w:sz="0" w:space="0" w:color="auto"/>
        <w:right w:val="none" w:sz="0" w:space="0" w:color="auto"/>
      </w:divBdr>
    </w:div>
    <w:div w:id="1659259540">
      <w:bodyDiv w:val="1"/>
      <w:marLeft w:val="0"/>
      <w:marRight w:val="0"/>
      <w:marTop w:val="0"/>
      <w:marBottom w:val="0"/>
      <w:divBdr>
        <w:top w:val="none" w:sz="0" w:space="0" w:color="auto"/>
        <w:left w:val="none" w:sz="0" w:space="0" w:color="auto"/>
        <w:bottom w:val="none" w:sz="0" w:space="0" w:color="auto"/>
        <w:right w:val="none" w:sz="0" w:space="0" w:color="auto"/>
      </w:divBdr>
    </w:div>
    <w:div w:id="1749155982">
      <w:bodyDiv w:val="1"/>
      <w:marLeft w:val="0"/>
      <w:marRight w:val="0"/>
      <w:marTop w:val="0"/>
      <w:marBottom w:val="0"/>
      <w:divBdr>
        <w:top w:val="none" w:sz="0" w:space="0" w:color="auto"/>
        <w:left w:val="none" w:sz="0" w:space="0" w:color="auto"/>
        <w:bottom w:val="none" w:sz="0" w:space="0" w:color="auto"/>
        <w:right w:val="none" w:sz="0" w:space="0" w:color="auto"/>
      </w:divBdr>
    </w:div>
    <w:div w:id="1833376372">
      <w:bodyDiv w:val="1"/>
      <w:marLeft w:val="0"/>
      <w:marRight w:val="0"/>
      <w:marTop w:val="0"/>
      <w:marBottom w:val="0"/>
      <w:divBdr>
        <w:top w:val="none" w:sz="0" w:space="0" w:color="auto"/>
        <w:left w:val="none" w:sz="0" w:space="0" w:color="auto"/>
        <w:bottom w:val="none" w:sz="0" w:space="0" w:color="auto"/>
        <w:right w:val="none" w:sz="0" w:space="0" w:color="auto"/>
      </w:divBdr>
    </w:div>
    <w:div w:id="1849445558">
      <w:bodyDiv w:val="1"/>
      <w:marLeft w:val="0"/>
      <w:marRight w:val="0"/>
      <w:marTop w:val="0"/>
      <w:marBottom w:val="0"/>
      <w:divBdr>
        <w:top w:val="none" w:sz="0" w:space="0" w:color="auto"/>
        <w:left w:val="none" w:sz="0" w:space="0" w:color="auto"/>
        <w:bottom w:val="none" w:sz="0" w:space="0" w:color="auto"/>
        <w:right w:val="none" w:sz="0" w:space="0" w:color="auto"/>
      </w:divBdr>
      <w:divsChild>
        <w:div w:id="2117358350">
          <w:marLeft w:val="0"/>
          <w:marRight w:val="0"/>
          <w:marTop w:val="0"/>
          <w:marBottom w:val="0"/>
          <w:divBdr>
            <w:top w:val="none" w:sz="0" w:space="0" w:color="auto"/>
            <w:left w:val="none" w:sz="0" w:space="0" w:color="auto"/>
            <w:bottom w:val="none" w:sz="0" w:space="0" w:color="auto"/>
            <w:right w:val="none" w:sz="0" w:space="0" w:color="auto"/>
          </w:divBdr>
        </w:div>
      </w:divsChild>
    </w:div>
    <w:div w:id="1863745185">
      <w:bodyDiv w:val="1"/>
      <w:marLeft w:val="0"/>
      <w:marRight w:val="0"/>
      <w:marTop w:val="0"/>
      <w:marBottom w:val="0"/>
      <w:divBdr>
        <w:top w:val="none" w:sz="0" w:space="0" w:color="auto"/>
        <w:left w:val="none" w:sz="0" w:space="0" w:color="auto"/>
        <w:bottom w:val="none" w:sz="0" w:space="0" w:color="auto"/>
        <w:right w:val="none" w:sz="0" w:space="0" w:color="auto"/>
      </w:divBdr>
    </w:div>
    <w:div w:id="1917402341">
      <w:bodyDiv w:val="1"/>
      <w:marLeft w:val="0"/>
      <w:marRight w:val="0"/>
      <w:marTop w:val="0"/>
      <w:marBottom w:val="0"/>
      <w:divBdr>
        <w:top w:val="none" w:sz="0" w:space="0" w:color="auto"/>
        <w:left w:val="none" w:sz="0" w:space="0" w:color="auto"/>
        <w:bottom w:val="none" w:sz="0" w:space="0" w:color="auto"/>
        <w:right w:val="none" w:sz="0" w:space="0" w:color="auto"/>
      </w:divBdr>
    </w:div>
    <w:div w:id="1942378005">
      <w:bodyDiv w:val="1"/>
      <w:marLeft w:val="0"/>
      <w:marRight w:val="0"/>
      <w:marTop w:val="0"/>
      <w:marBottom w:val="0"/>
      <w:divBdr>
        <w:top w:val="none" w:sz="0" w:space="0" w:color="auto"/>
        <w:left w:val="none" w:sz="0" w:space="0" w:color="auto"/>
        <w:bottom w:val="none" w:sz="0" w:space="0" w:color="auto"/>
        <w:right w:val="none" w:sz="0" w:space="0" w:color="auto"/>
      </w:divBdr>
    </w:div>
    <w:div w:id="1943486726">
      <w:bodyDiv w:val="1"/>
      <w:marLeft w:val="0"/>
      <w:marRight w:val="0"/>
      <w:marTop w:val="0"/>
      <w:marBottom w:val="0"/>
      <w:divBdr>
        <w:top w:val="none" w:sz="0" w:space="0" w:color="auto"/>
        <w:left w:val="none" w:sz="0" w:space="0" w:color="auto"/>
        <w:bottom w:val="none" w:sz="0" w:space="0" w:color="auto"/>
        <w:right w:val="none" w:sz="0" w:space="0" w:color="auto"/>
      </w:divBdr>
    </w:div>
    <w:div w:id="1947998957">
      <w:bodyDiv w:val="1"/>
      <w:marLeft w:val="0"/>
      <w:marRight w:val="0"/>
      <w:marTop w:val="0"/>
      <w:marBottom w:val="0"/>
      <w:divBdr>
        <w:top w:val="none" w:sz="0" w:space="0" w:color="auto"/>
        <w:left w:val="none" w:sz="0" w:space="0" w:color="auto"/>
        <w:bottom w:val="none" w:sz="0" w:space="0" w:color="auto"/>
        <w:right w:val="none" w:sz="0" w:space="0" w:color="auto"/>
      </w:divBdr>
    </w:div>
    <w:div w:id="1977757695">
      <w:bodyDiv w:val="1"/>
      <w:marLeft w:val="0"/>
      <w:marRight w:val="0"/>
      <w:marTop w:val="0"/>
      <w:marBottom w:val="0"/>
      <w:divBdr>
        <w:top w:val="none" w:sz="0" w:space="0" w:color="auto"/>
        <w:left w:val="none" w:sz="0" w:space="0" w:color="auto"/>
        <w:bottom w:val="none" w:sz="0" w:space="0" w:color="auto"/>
        <w:right w:val="none" w:sz="0" w:space="0" w:color="auto"/>
      </w:divBdr>
    </w:div>
    <w:div w:id="2056851962">
      <w:bodyDiv w:val="1"/>
      <w:marLeft w:val="0"/>
      <w:marRight w:val="0"/>
      <w:marTop w:val="0"/>
      <w:marBottom w:val="0"/>
      <w:divBdr>
        <w:top w:val="none" w:sz="0" w:space="0" w:color="auto"/>
        <w:left w:val="none" w:sz="0" w:space="0" w:color="auto"/>
        <w:bottom w:val="none" w:sz="0" w:space="0" w:color="auto"/>
        <w:right w:val="none" w:sz="0" w:space="0" w:color="auto"/>
      </w:divBdr>
    </w:div>
    <w:div w:id="2065518670">
      <w:bodyDiv w:val="1"/>
      <w:marLeft w:val="0"/>
      <w:marRight w:val="0"/>
      <w:marTop w:val="0"/>
      <w:marBottom w:val="0"/>
      <w:divBdr>
        <w:top w:val="none" w:sz="0" w:space="0" w:color="auto"/>
        <w:left w:val="none" w:sz="0" w:space="0" w:color="auto"/>
        <w:bottom w:val="none" w:sz="0" w:space="0" w:color="auto"/>
        <w:right w:val="none" w:sz="0" w:space="0" w:color="auto"/>
      </w:divBdr>
    </w:div>
    <w:div w:id="2069765452">
      <w:bodyDiv w:val="1"/>
      <w:marLeft w:val="0"/>
      <w:marRight w:val="0"/>
      <w:marTop w:val="0"/>
      <w:marBottom w:val="0"/>
      <w:divBdr>
        <w:top w:val="none" w:sz="0" w:space="0" w:color="auto"/>
        <w:left w:val="none" w:sz="0" w:space="0" w:color="auto"/>
        <w:bottom w:val="none" w:sz="0" w:space="0" w:color="auto"/>
        <w:right w:val="none" w:sz="0" w:space="0" w:color="auto"/>
      </w:divBdr>
    </w:div>
    <w:div w:id="208551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pa.peterborough.gov.uk/online-applications/applicationDetails.do?keyVal=SN7BA2MLJRG00&amp;activeTab=summary" TargetMode="External"/><Relationship Id="rId13" Type="http://schemas.openxmlformats.org/officeDocument/2006/relationships/hyperlink" Target="https://planpa.peterborough.gov.uk/online-applications/applicationDetails.do?keyVal=SKIH5KMLJ2O00&amp;activeTab=summary"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planpa.peterborough.gov.uk/online-applications/applicationDetails.do?keyVal=SMMSKOMLJLU00&amp;activeTab=summary"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gif"/><Relationship Id="rId5" Type="http://schemas.openxmlformats.org/officeDocument/2006/relationships/footnotes" Target="footnotes.xml"/><Relationship Id="rId15" Type="http://schemas.openxmlformats.org/officeDocument/2006/relationships/hyperlink" Target="https://planpa.peterborough.gov.uk/online-applications/applicationDetails.do?keyVal=SK5IHLMLIYS00&amp;activeTab=summary" TargetMode="External"/><Relationship Id="rId23" Type="http://schemas.openxmlformats.org/officeDocument/2006/relationships/theme" Target="theme/theme1.xml"/><Relationship Id="rId10" Type="http://schemas.openxmlformats.org/officeDocument/2006/relationships/hyperlink" Target="https://planpa.peterborough.gov.uk/online-applications/applicationDetails.do?keyVal=SMMSKPMLJLV00&amp;activeTab=summary"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planpa.peterborough.gov.uk/online-applications/applicationDetails.do?keyVal=SMOBXXMLJMG00&amp;activeTab=summary" TargetMode="External"/><Relationship Id="rId14" Type="http://schemas.openxmlformats.org/officeDocument/2006/relationships/hyperlink" Target="https://planpa.peterborough.gov.uk/online-applications/applicationDetails.do?keyVal=SKB82RMLJ0H00&amp;activeTab=summ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2224</Words>
  <Characters>12678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HPC</dc:creator>
  <cp:keywords/>
  <dc:description/>
  <cp:lastModifiedBy>Parish Office</cp:lastModifiedBy>
  <cp:revision>3</cp:revision>
  <cp:lastPrinted>2025-01-08T12:32:00Z</cp:lastPrinted>
  <dcterms:created xsi:type="dcterms:W3CDTF">2025-01-08T12:32:00Z</dcterms:created>
  <dcterms:modified xsi:type="dcterms:W3CDTF">2025-01-08T12:32:00Z</dcterms:modified>
</cp:coreProperties>
</file>